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1" w:rsidRPr="00566DD7" w:rsidRDefault="00057241" w:rsidP="00195F71">
      <w:pPr>
        <w:widowControl w:val="0"/>
        <w:autoSpaceDE w:val="0"/>
        <w:autoSpaceDN w:val="0"/>
        <w:adjustRightInd w:val="0"/>
        <w:ind w:left="5246" w:firstLine="424"/>
        <w:rPr>
          <w:bCs/>
          <w:spacing w:val="-4"/>
          <w:sz w:val="20"/>
          <w:szCs w:val="20"/>
          <w:lang w:val="en-US"/>
        </w:rPr>
      </w:pPr>
    </w:p>
    <w:tbl>
      <w:tblPr>
        <w:tblW w:w="9923" w:type="dxa"/>
        <w:tblInd w:w="-34" w:type="dxa"/>
        <w:tblLook w:val="00A0"/>
      </w:tblPr>
      <w:tblGrid>
        <w:gridCol w:w="5529"/>
        <w:gridCol w:w="4394"/>
      </w:tblGrid>
      <w:tr w:rsidR="003E18E5" w:rsidRPr="00566DD7" w:rsidTr="003E18E5">
        <w:trPr>
          <w:trHeight w:val="1181"/>
        </w:trPr>
        <w:tc>
          <w:tcPr>
            <w:tcW w:w="5529" w:type="dxa"/>
          </w:tcPr>
          <w:p w:rsidR="003E18E5" w:rsidRPr="00566DD7" w:rsidRDefault="003E18E5" w:rsidP="00F57382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</w:tcPr>
          <w:p w:rsidR="005044F9" w:rsidRPr="00566DD7" w:rsidRDefault="005044F9" w:rsidP="00F57382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044F9" w:rsidRPr="00566DD7" w:rsidRDefault="005044F9" w:rsidP="00F57382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E18E5" w:rsidRPr="00566DD7" w:rsidRDefault="003E18E5" w:rsidP="00F57382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6D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="004313D4" w:rsidRPr="00566D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F6FFF" w:rsidRPr="00566DD7" w:rsidRDefault="003E18E5" w:rsidP="008D29A6">
            <w:pPr>
              <w:rPr>
                <w:bCs/>
                <w:spacing w:val="-4"/>
                <w:sz w:val="20"/>
                <w:szCs w:val="20"/>
                <w:lang w:val="uk-UA"/>
              </w:rPr>
            </w:pPr>
            <w:r w:rsidRPr="00566DD7">
              <w:rPr>
                <w:sz w:val="20"/>
                <w:szCs w:val="20"/>
                <w:lang w:val="uk-UA"/>
              </w:rPr>
              <w:t xml:space="preserve">до  </w:t>
            </w:r>
            <w:r w:rsidR="00DF6FFF" w:rsidRPr="00566DD7">
              <w:rPr>
                <w:bCs/>
                <w:spacing w:val="-4"/>
                <w:sz w:val="20"/>
                <w:szCs w:val="20"/>
                <w:lang w:val="uk-UA"/>
              </w:rPr>
              <w:t xml:space="preserve">Правил використання системи </w:t>
            </w:r>
          </w:p>
          <w:p w:rsidR="003E18E5" w:rsidRPr="00566DD7" w:rsidRDefault="00DF6FFF" w:rsidP="008D29A6">
            <w:r w:rsidRPr="00566DD7">
              <w:rPr>
                <w:bCs/>
                <w:spacing w:val="-4"/>
                <w:sz w:val="20"/>
                <w:szCs w:val="20"/>
                <w:lang w:val="uk-UA"/>
              </w:rPr>
              <w:t>дистанційного обслуговування «Клієнт казначейства – Казначейство»</w:t>
            </w:r>
          </w:p>
        </w:tc>
      </w:tr>
      <w:tr w:rsidR="003E18E5" w:rsidRPr="00566DD7" w:rsidTr="003E18E5">
        <w:trPr>
          <w:trHeight w:val="2102"/>
        </w:trPr>
        <w:tc>
          <w:tcPr>
            <w:tcW w:w="5529" w:type="dxa"/>
          </w:tcPr>
          <w:p w:rsidR="003E18E5" w:rsidRPr="00566DD7" w:rsidRDefault="003E18E5">
            <w:pPr>
              <w:rPr>
                <w:lang w:val="uk-UA"/>
              </w:rPr>
            </w:pPr>
          </w:p>
          <w:p w:rsidR="003E18E5" w:rsidRPr="00566DD7" w:rsidRDefault="003E18E5">
            <w:pPr>
              <w:rPr>
                <w:lang w:val="uk-UA"/>
              </w:rPr>
            </w:pPr>
          </w:p>
          <w:p w:rsidR="003E18E5" w:rsidRPr="00566DD7" w:rsidRDefault="003E18E5">
            <w:pPr>
              <w:rPr>
                <w:lang w:val="uk-UA"/>
              </w:rPr>
            </w:pPr>
          </w:p>
          <w:p w:rsidR="003E18E5" w:rsidRPr="00566DD7" w:rsidRDefault="003E18E5">
            <w:pPr>
              <w:rPr>
                <w:lang w:val="uk-UA"/>
              </w:rPr>
            </w:pPr>
          </w:p>
          <w:p w:rsidR="003E18E5" w:rsidRPr="00566DD7" w:rsidRDefault="003E18E5">
            <w:pPr>
              <w:rPr>
                <w:lang w:val="uk-UA"/>
              </w:rPr>
            </w:pPr>
          </w:p>
          <w:p w:rsidR="003E18E5" w:rsidRPr="00566DD7" w:rsidRDefault="003E18E5">
            <w:pPr>
              <w:rPr>
                <w:lang w:val="uk-UA"/>
              </w:rPr>
            </w:pPr>
          </w:p>
          <w:p w:rsidR="003E18E5" w:rsidRPr="00566DD7" w:rsidRDefault="003E18E5" w:rsidP="003E18E5">
            <w:pPr>
              <w:rPr>
                <w:lang w:val="uk-UA"/>
              </w:rPr>
            </w:pPr>
          </w:p>
          <w:p w:rsidR="003E18E5" w:rsidRPr="00566DD7" w:rsidRDefault="003E18E5">
            <w:pPr>
              <w:rPr>
                <w:lang w:val="uk-UA"/>
              </w:rPr>
            </w:pPr>
          </w:p>
        </w:tc>
        <w:tc>
          <w:tcPr>
            <w:tcW w:w="4394" w:type="dxa"/>
          </w:tcPr>
          <w:p w:rsidR="00920B3F" w:rsidRPr="00566DD7" w:rsidRDefault="00920B3F" w:rsidP="00A96623">
            <w:pPr>
              <w:jc w:val="center"/>
              <w:rPr>
                <w:b/>
                <w:lang w:val="uk-UA"/>
              </w:rPr>
            </w:pPr>
          </w:p>
          <w:p w:rsidR="003E18E5" w:rsidRPr="00566DD7" w:rsidRDefault="00A96623" w:rsidP="00A96623">
            <w:pPr>
              <w:jc w:val="center"/>
              <w:rPr>
                <w:b/>
                <w:lang w:val="uk-UA"/>
              </w:rPr>
            </w:pPr>
            <w:r w:rsidRPr="00566DD7">
              <w:rPr>
                <w:b/>
                <w:lang w:val="uk-UA"/>
              </w:rPr>
              <w:t>ПОГОДЖЕНО</w:t>
            </w:r>
          </w:p>
          <w:p w:rsidR="003E18E5" w:rsidRPr="00566DD7" w:rsidRDefault="003E18E5">
            <w:pPr>
              <w:rPr>
                <w:lang w:val="uk-UA"/>
              </w:rPr>
            </w:pPr>
            <w:r w:rsidRPr="00566DD7">
              <w:rPr>
                <w:lang w:val="uk-UA"/>
              </w:rPr>
              <w:t>_____________________________</w:t>
            </w:r>
          </w:p>
          <w:p w:rsidR="003E18E5" w:rsidRPr="00566DD7" w:rsidRDefault="003E18E5">
            <w:pPr>
              <w:ind w:right="458"/>
              <w:rPr>
                <w:vertAlign w:val="superscript"/>
                <w:lang w:val="uk-UA"/>
              </w:rPr>
            </w:pPr>
            <w:r w:rsidRPr="00566DD7">
              <w:rPr>
                <w:vertAlign w:val="superscript"/>
                <w:lang w:val="uk-UA"/>
              </w:rPr>
              <w:t xml:space="preserve">                                   (посада керівника)</w:t>
            </w:r>
          </w:p>
          <w:p w:rsidR="003E18E5" w:rsidRPr="00566DD7" w:rsidRDefault="003E18E5">
            <w:pPr>
              <w:rPr>
                <w:lang w:val="uk-UA"/>
              </w:rPr>
            </w:pPr>
            <w:r w:rsidRPr="00566DD7">
              <w:rPr>
                <w:lang w:val="uk-UA"/>
              </w:rPr>
              <w:t>_____________________________</w:t>
            </w:r>
          </w:p>
          <w:p w:rsidR="003E18E5" w:rsidRPr="00566DD7" w:rsidRDefault="003E18E5" w:rsidP="00885686">
            <w:pPr>
              <w:rPr>
                <w:lang w:val="uk-UA"/>
              </w:rPr>
            </w:pPr>
            <w:r w:rsidRPr="00566DD7">
              <w:rPr>
                <w:lang w:val="uk-UA"/>
              </w:rPr>
              <w:t>____________ Власне ім’я ПРІЗВИЩЕ</w:t>
            </w:r>
          </w:p>
          <w:p w:rsidR="003E18E5" w:rsidRPr="00566DD7" w:rsidRDefault="003E18E5">
            <w:pPr>
              <w:ind w:right="1025"/>
              <w:rPr>
                <w:vertAlign w:val="superscript"/>
                <w:lang w:val="uk-UA"/>
              </w:rPr>
            </w:pPr>
            <w:r w:rsidRPr="00566DD7">
              <w:rPr>
                <w:vertAlign w:val="superscript"/>
                <w:lang w:val="uk-UA"/>
              </w:rPr>
              <w:t xml:space="preserve">          (підпис)</w:t>
            </w:r>
          </w:p>
          <w:p w:rsidR="003E18E5" w:rsidRPr="00566DD7" w:rsidRDefault="003E18E5">
            <w:pPr>
              <w:ind w:right="1025"/>
              <w:rPr>
                <w:lang w:val="uk-UA"/>
              </w:rPr>
            </w:pPr>
            <w:r w:rsidRPr="00566DD7">
              <w:rPr>
                <w:lang w:val="uk-UA"/>
              </w:rPr>
              <w:t>«___» ____________ 20___ р.</w:t>
            </w:r>
          </w:p>
          <w:p w:rsidR="003E18E5" w:rsidRPr="00566DD7" w:rsidRDefault="003E18E5" w:rsidP="008B36BC">
            <w:pPr>
              <w:rPr>
                <w:lang w:val="en-US"/>
              </w:rPr>
            </w:pPr>
            <w:r w:rsidRPr="00566DD7">
              <w:rPr>
                <w:lang w:val="uk-UA"/>
              </w:rPr>
              <w:t>М. П.*</w:t>
            </w:r>
          </w:p>
        </w:tc>
      </w:tr>
    </w:tbl>
    <w:p w:rsidR="008B36BC" w:rsidRPr="00566DD7" w:rsidRDefault="008B36BC" w:rsidP="00854897">
      <w:pPr>
        <w:jc w:val="center"/>
        <w:rPr>
          <w:b/>
          <w:sz w:val="6"/>
          <w:szCs w:val="6"/>
          <w:lang w:val="uk-UA"/>
        </w:rPr>
      </w:pPr>
    </w:p>
    <w:p w:rsidR="002A607E" w:rsidRPr="00566DD7" w:rsidRDefault="002A607E" w:rsidP="00854897">
      <w:pPr>
        <w:jc w:val="center"/>
        <w:rPr>
          <w:b/>
          <w:sz w:val="28"/>
          <w:szCs w:val="28"/>
          <w:lang w:val="uk-UA"/>
        </w:rPr>
      </w:pPr>
    </w:p>
    <w:p w:rsidR="00854897" w:rsidRPr="00566DD7" w:rsidRDefault="00854897" w:rsidP="00854897">
      <w:pPr>
        <w:jc w:val="center"/>
        <w:rPr>
          <w:b/>
          <w:sz w:val="28"/>
          <w:szCs w:val="28"/>
          <w:lang w:val="uk-UA"/>
        </w:rPr>
      </w:pPr>
      <w:r w:rsidRPr="00566DD7">
        <w:rPr>
          <w:b/>
          <w:sz w:val="28"/>
          <w:szCs w:val="28"/>
          <w:lang w:val="uk-UA"/>
        </w:rPr>
        <w:t>ЗАЯВКА</w:t>
      </w:r>
    </w:p>
    <w:p w:rsidR="008168FD" w:rsidRPr="00566DD7" w:rsidRDefault="00854897" w:rsidP="00854897">
      <w:pPr>
        <w:jc w:val="center"/>
        <w:rPr>
          <w:b/>
          <w:sz w:val="28"/>
          <w:szCs w:val="28"/>
          <w:lang w:val="uk-UA"/>
        </w:rPr>
      </w:pPr>
      <w:r w:rsidRPr="00566DD7">
        <w:rPr>
          <w:b/>
          <w:sz w:val="28"/>
          <w:szCs w:val="28"/>
          <w:lang w:val="uk-UA"/>
        </w:rPr>
        <w:t xml:space="preserve">про надання </w:t>
      </w:r>
      <w:r w:rsidR="000624BB" w:rsidRPr="00566DD7">
        <w:rPr>
          <w:b/>
          <w:sz w:val="28"/>
          <w:szCs w:val="28"/>
          <w:lang w:val="uk-UA"/>
        </w:rPr>
        <w:t xml:space="preserve">персонального </w:t>
      </w:r>
      <w:r w:rsidRPr="00566DD7">
        <w:rPr>
          <w:b/>
          <w:sz w:val="28"/>
          <w:szCs w:val="28"/>
          <w:lang w:val="uk-UA"/>
        </w:rPr>
        <w:t xml:space="preserve">доступу </w:t>
      </w:r>
    </w:p>
    <w:p w:rsidR="008168FD" w:rsidRPr="00566DD7" w:rsidRDefault="00854897" w:rsidP="00854897">
      <w:pPr>
        <w:jc w:val="center"/>
        <w:rPr>
          <w:b/>
          <w:sz w:val="28"/>
          <w:szCs w:val="28"/>
          <w:lang w:val="uk-UA"/>
        </w:rPr>
      </w:pPr>
      <w:r w:rsidRPr="00566DD7">
        <w:rPr>
          <w:b/>
          <w:sz w:val="28"/>
          <w:szCs w:val="28"/>
          <w:lang w:val="uk-UA"/>
        </w:rPr>
        <w:t xml:space="preserve">до системи дистанційного обслуговування </w:t>
      </w:r>
    </w:p>
    <w:p w:rsidR="00833198" w:rsidRPr="00566DD7" w:rsidRDefault="00854897" w:rsidP="00920B3F">
      <w:pPr>
        <w:jc w:val="center"/>
        <w:rPr>
          <w:b/>
          <w:sz w:val="28"/>
          <w:szCs w:val="28"/>
          <w:lang w:val="uk-UA"/>
        </w:rPr>
      </w:pPr>
      <w:r w:rsidRPr="00566DD7">
        <w:rPr>
          <w:b/>
          <w:sz w:val="28"/>
          <w:szCs w:val="28"/>
          <w:lang w:val="uk-UA"/>
        </w:rPr>
        <w:t>«Клієнт казначейства – Казначейство»</w:t>
      </w:r>
    </w:p>
    <w:p w:rsidR="008168FD" w:rsidRPr="00566DD7" w:rsidRDefault="00EB3D01" w:rsidP="00833198">
      <w:pPr>
        <w:spacing w:after="120"/>
        <w:ind w:right="142"/>
        <w:jc w:val="right"/>
        <w:rPr>
          <w:b/>
          <w:sz w:val="28"/>
          <w:szCs w:val="28"/>
          <w:lang w:val="uk-UA"/>
        </w:rPr>
      </w:pPr>
      <w:r w:rsidRPr="00EB3D01"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2.15pt;margin-top:.2pt;width:14.2pt;height:15pt;z-index:251673600;mso-width-relative:margin;mso-height-relative:margin">
            <v:textbox style="mso-next-textbox:#_x0000_s1045">
              <w:txbxContent>
                <w:p w:rsidR="00085DD0" w:rsidRPr="00D45ADA" w:rsidRDefault="00085DD0" w:rsidP="0083319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B3D01">
        <w:rPr>
          <w:b/>
          <w:noProof/>
          <w:sz w:val="28"/>
          <w:szCs w:val="28"/>
          <w:lang w:val="uk-UA" w:eastAsia="uk-UA"/>
        </w:rPr>
        <w:pict>
          <v:shape id="_x0000_s1044" type="#_x0000_t202" style="position:absolute;left:0;text-align:left;margin-left:451.9pt;margin-top:.2pt;width:14.2pt;height:15pt;z-index:251672576;mso-width-relative:margin;mso-height-relative:margin">
            <v:textbox style="mso-next-textbox:#_x0000_s1044">
              <w:txbxContent>
                <w:p w:rsidR="00085DD0" w:rsidRPr="00D45ADA" w:rsidRDefault="00085DD0" w:rsidP="00D45AD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B6A5C" w:rsidRPr="00566DD7">
        <w:rPr>
          <w:b/>
          <w:sz w:val="28"/>
          <w:szCs w:val="28"/>
          <w:lang w:val="uk-UA"/>
        </w:rPr>
        <w:t xml:space="preserve">  - </w:t>
      </w:r>
      <w:r w:rsidR="008B6A5C" w:rsidRPr="00566DD7">
        <w:rPr>
          <w:sz w:val="28"/>
          <w:szCs w:val="28"/>
          <w:lang w:val="uk-UA"/>
        </w:rPr>
        <w:t xml:space="preserve">О      </w:t>
      </w:r>
      <w:r w:rsidR="00377032" w:rsidRPr="00566DD7">
        <w:rPr>
          <w:b/>
          <w:sz w:val="28"/>
          <w:szCs w:val="28"/>
          <w:lang w:val="uk-UA"/>
        </w:rPr>
        <w:t>-</w:t>
      </w:r>
      <w:r w:rsidR="008B6A5C" w:rsidRPr="00566DD7">
        <w:rPr>
          <w:sz w:val="28"/>
          <w:szCs w:val="28"/>
          <w:lang w:val="uk-UA"/>
        </w:rPr>
        <w:t xml:space="preserve"> Д</w:t>
      </w:r>
      <w:r w:rsidR="001F7F06" w:rsidRPr="00566DD7">
        <w:rPr>
          <w:rStyle w:val="af7"/>
          <w:sz w:val="20"/>
          <w:szCs w:val="20"/>
        </w:rPr>
        <w:endnoteReference w:id="1"/>
      </w:r>
      <w:r w:rsidR="001F7F06" w:rsidRPr="00566DD7">
        <w:rPr>
          <w:rStyle w:val="af7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528"/>
      </w:tblGrid>
      <w:tr w:rsidR="00854897" w:rsidRPr="00566DD7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566DD7" w:rsidRDefault="00854897" w:rsidP="00CD4123">
            <w:pPr>
              <w:rPr>
                <w:lang w:val="uk-UA"/>
              </w:rPr>
            </w:pPr>
            <w:r w:rsidRPr="00566DD7">
              <w:rPr>
                <w:lang w:val="uk-UA"/>
              </w:rPr>
              <w:t xml:space="preserve">Повне найменування </w:t>
            </w:r>
            <w:r w:rsidR="00885686" w:rsidRPr="00566DD7">
              <w:rPr>
                <w:lang w:val="uk-UA"/>
              </w:rPr>
              <w:t>клієнта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rPr>
                <w:lang w:val="uk-UA"/>
              </w:rPr>
            </w:pPr>
          </w:p>
        </w:tc>
      </w:tr>
      <w:tr w:rsidR="00854897" w:rsidRPr="00566DD7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566DD7" w:rsidRDefault="00854897" w:rsidP="00CD4123">
            <w:pPr>
              <w:rPr>
                <w:lang w:val="uk-UA"/>
              </w:rPr>
            </w:pPr>
            <w:r w:rsidRPr="00566DD7">
              <w:rPr>
                <w:lang w:val="uk-UA"/>
              </w:rPr>
              <w:t xml:space="preserve">Код </w:t>
            </w:r>
            <w:r w:rsidR="00885686" w:rsidRPr="00566DD7">
              <w:rPr>
                <w:lang w:val="uk-UA"/>
              </w:rPr>
              <w:t xml:space="preserve">за </w:t>
            </w:r>
            <w:r w:rsidRPr="00566DD7">
              <w:rPr>
                <w:lang w:val="uk-UA"/>
              </w:rPr>
              <w:t>ЄДРПОУ</w:t>
            </w:r>
            <w:r w:rsidR="00720770" w:rsidRPr="00566DD7">
              <w:rPr>
                <w:lang w:val="uk-UA"/>
              </w:rPr>
              <w:t xml:space="preserve"> </w:t>
            </w:r>
            <w:r w:rsidR="00885686" w:rsidRPr="00566DD7">
              <w:rPr>
                <w:lang w:val="uk-UA"/>
              </w:rPr>
              <w:t>клієнта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rPr>
                <w:lang w:val="uk-UA"/>
              </w:rPr>
            </w:pPr>
          </w:p>
        </w:tc>
      </w:tr>
      <w:tr w:rsidR="00854897" w:rsidRPr="00566DD7" w:rsidTr="00920B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566DD7" w:rsidRDefault="00854897" w:rsidP="003E18E5">
            <w:pPr>
              <w:ind w:right="-108"/>
              <w:rPr>
                <w:lang w:val="uk-UA"/>
              </w:rPr>
            </w:pPr>
            <w:r w:rsidRPr="00566DD7">
              <w:rPr>
                <w:lang w:val="uk-UA"/>
              </w:rPr>
              <w:t>Прізвище, ім’я, по батькові</w:t>
            </w:r>
            <w:r w:rsidR="00885686" w:rsidRPr="00566DD7">
              <w:rPr>
                <w:lang w:val="uk-UA"/>
              </w:rPr>
              <w:t xml:space="preserve"> </w:t>
            </w:r>
            <w:r w:rsidR="00CD4123" w:rsidRPr="00566DD7">
              <w:rPr>
                <w:lang w:val="uk-UA"/>
              </w:rPr>
              <w:t xml:space="preserve">(за наявності) </w:t>
            </w:r>
            <w:r w:rsidR="00B11592" w:rsidRPr="00566DD7">
              <w:rPr>
                <w:lang w:val="uk-UA"/>
              </w:rPr>
              <w:t>користувача (</w:t>
            </w:r>
            <w:proofErr w:type="spellStart"/>
            <w:r w:rsidR="00B11592" w:rsidRPr="00566DD7">
              <w:rPr>
                <w:lang w:val="uk-UA"/>
              </w:rPr>
              <w:t>підписувача</w:t>
            </w:r>
            <w:proofErr w:type="spellEnd"/>
            <w:r w:rsidR="00B11592" w:rsidRPr="00566DD7">
              <w:rPr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rPr>
                <w:lang w:val="uk-UA"/>
              </w:rPr>
            </w:pPr>
          </w:p>
        </w:tc>
      </w:tr>
      <w:tr w:rsidR="00854897" w:rsidRPr="00566DD7" w:rsidTr="00920B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897" w:rsidRPr="00566DD7" w:rsidRDefault="00854897">
            <w:pPr>
              <w:rPr>
                <w:lang w:val="uk-UA"/>
              </w:rPr>
            </w:pPr>
            <w:r w:rsidRPr="00566DD7">
              <w:rPr>
                <w:lang w:val="uk-UA"/>
              </w:rPr>
              <w:t>Посада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897" w:rsidRPr="00566DD7" w:rsidRDefault="00854897">
            <w:pPr>
              <w:rPr>
                <w:lang w:val="uk-UA"/>
              </w:rPr>
            </w:pPr>
          </w:p>
        </w:tc>
      </w:tr>
    </w:tbl>
    <w:p w:rsidR="00D65D05" w:rsidRPr="00566DD7" w:rsidRDefault="00D65D05" w:rsidP="00D65D05">
      <w:pPr>
        <w:rPr>
          <w:lang w:val="uk-UA"/>
        </w:rPr>
        <w:sectPr w:rsidR="00D65D05" w:rsidRPr="00566DD7" w:rsidSect="00C80885">
          <w:headerReference w:type="default" r:id="rId8"/>
          <w:endnotePr>
            <w:numFmt w:val="decimal"/>
          </w:endnotePr>
          <w:pgSz w:w="11906" w:h="16838"/>
          <w:pgMar w:top="101" w:right="566" w:bottom="284" w:left="1417" w:header="708" w:footer="708" w:gutter="0"/>
          <w:cols w:space="708"/>
          <w:titlePg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528"/>
      </w:tblGrid>
      <w:tr w:rsidR="00D65D05" w:rsidRPr="00566DD7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05" w:rsidRPr="00566DD7" w:rsidRDefault="002E6C0A" w:rsidP="001F7F06">
            <w:pPr>
              <w:rPr>
                <w:lang w:val="uk-UA"/>
              </w:rPr>
            </w:pPr>
            <w:r w:rsidRPr="00566DD7">
              <w:rPr>
                <w:lang w:val="uk-UA"/>
              </w:rPr>
              <w:lastRenderedPageBreak/>
              <w:t>Тип</w:t>
            </w:r>
            <w:r w:rsidR="006501D6" w:rsidRPr="00566DD7">
              <w:rPr>
                <w:lang w:val="uk-UA"/>
              </w:rPr>
              <w:t xml:space="preserve"> користувача</w:t>
            </w:r>
            <w:r w:rsidR="001F7F06" w:rsidRPr="00566DD7">
              <w:rPr>
                <w:rStyle w:val="af7"/>
                <w:b w:val="0"/>
                <w:sz w:val="20"/>
                <w:szCs w:val="20"/>
              </w:rPr>
              <w:endnoteReference w:id="2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05" w:rsidRPr="00566DD7" w:rsidRDefault="00D65D05">
            <w:pPr>
              <w:rPr>
                <w:lang w:val="uk-UA"/>
              </w:rPr>
            </w:pPr>
          </w:p>
        </w:tc>
      </w:tr>
      <w:tr w:rsidR="00D65D05" w:rsidRPr="00566DD7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05" w:rsidRPr="00566DD7" w:rsidRDefault="00D65D05" w:rsidP="00AD408C">
            <w:pPr>
              <w:rPr>
                <w:lang w:val="uk-UA"/>
              </w:rPr>
            </w:pPr>
            <w:r w:rsidRPr="00566DD7">
              <w:rPr>
                <w:lang w:val="uk-UA"/>
              </w:rPr>
              <w:t>Серійний номер кваліфікованого сертифіката відкритого ключа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05" w:rsidRPr="00566DD7" w:rsidRDefault="00D65D05">
            <w:pPr>
              <w:rPr>
                <w:lang w:val="uk-UA"/>
              </w:rPr>
            </w:pPr>
          </w:p>
        </w:tc>
      </w:tr>
      <w:tr w:rsidR="00D65D05" w:rsidRPr="00011C41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05" w:rsidRPr="00566DD7" w:rsidRDefault="00D65D05" w:rsidP="0096012D">
            <w:pPr>
              <w:rPr>
                <w:lang w:val="uk-UA"/>
              </w:rPr>
            </w:pPr>
            <w:r w:rsidRPr="00566DD7">
              <w:rPr>
                <w:lang w:val="uk-UA"/>
              </w:rPr>
              <w:t>Заявка надається: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05" w:rsidRPr="00566DD7" w:rsidRDefault="00EB3D01" w:rsidP="00925CD5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 w:rsidRPr="00EB3D01">
              <w:rPr>
                <w:noProof/>
                <w:lang w:val="uk-UA" w:eastAsia="uk-UA"/>
              </w:rPr>
              <w:pict>
                <v:shape id="_x0000_s1046" type="#_x0000_t202" style="position:absolute;left:0;text-align:left;margin-left:-2.7pt;margin-top:2.1pt;width:12pt;height:10.6pt;z-index:251675648;mso-position-horizontal-relative:text;mso-position-vertical-relative:text;mso-width-relative:margin;mso-height-relative:margin">
                  <v:textbox style="mso-next-textbox:#_x0000_s1046">
                    <w:txbxContent>
                      <w:p w:rsidR="00085DD0" w:rsidRPr="00EE5228" w:rsidRDefault="00085DD0" w:rsidP="00925CD5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D65D05" w:rsidRPr="00566DD7">
              <w:rPr>
                <w:lang w:val="uk-UA"/>
              </w:rPr>
              <w:t>для  початкової реєстрації</w:t>
            </w:r>
          </w:p>
          <w:p w:rsidR="00D65D05" w:rsidRPr="00566DD7" w:rsidRDefault="00EB3D01" w:rsidP="00925CD5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 w:rsidRPr="00EB3D01">
              <w:rPr>
                <w:noProof/>
                <w:lang w:val="uk-UA" w:eastAsia="uk-UA"/>
              </w:rPr>
              <w:pict>
                <v:shape id="_x0000_s1047" type="#_x0000_t202" style="position:absolute;left:0;text-align:left;margin-left:-2.7pt;margin-top:1.6pt;width:12pt;height:10.6pt;z-index:251676672;mso-width-relative:margin;mso-height-relative:margin">
                  <v:textbox style="mso-next-textbox:#_x0000_s1047">
                    <w:txbxContent>
                      <w:p w:rsidR="00085DD0" w:rsidRPr="00DB5BBA" w:rsidRDefault="00085DD0" w:rsidP="00925CD5"/>
                    </w:txbxContent>
                  </v:textbox>
                </v:shape>
              </w:pict>
            </w:r>
            <w:r w:rsidR="00D65D05" w:rsidRPr="00566DD7">
              <w:rPr>
                <w:lang w:val="uk-UA"/>
              </w:rPr>
              <w:t>у зв’язку із зміною ідентифікаційних даних</w:t>
            </w:r>
          </w:p>
        </w:tc>
      </w:tr>
      <w:tr w:rsidR="00D65D05" w:rsidRPr="00566DD7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05" w:rsidRPr="00566DD7" w:rsidRDefault="00D65D05" w:rsidP="00BC4E37">
            <w:pPr>
              <w:rPr>
                <w:lang w:val="uk-UA"/>
              </w:rPr>
            </w:pPr>
            <w:r w:rsidRPr="00566DD7">
              <w:rPr>
                <w:lang w:val="uk-UA"/>
              </w:rPr>
              <w:t>Здійснює погодження/затвердження документів інших установ</w:t>
            </w:r>
            <w:r w:rsidR="00350F7E" w:rsidRPr="00566DD7">
              <w:rPr>
                <w:rStyle w:val="af7"/>
                <w:b w:val="0"/>
                <w:sz w:val="20"/>
                <w:szCs w:val="20"/>
              </w:rPr>
              <w:endnoteReference w:id="3"/>
            </w:r>
            <w:r w:rsidR="00350F7E" w:rsidRPr="00566DD7">
              <w:rPr>
                <w:lang w:val="uk-UA"/>
              </w:rPr>
              <w:t xml:space="preserve"> </w:t>
            </w:r>
            <w:r w:rsidRPr="00566DD7">
              <w:rPr>
                <w:lang w:val="uk-UA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05" w:rsidRPr="00566DD7" w:rsidRDefault="00EB3D01" w:rsidP="00BC4E37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 w:rsidRPr="00EB3D01">
              <w:rPr>
                <w:noProof/>
                <w:lang w:val="uk-UA" w:eastAsia="uk-UA"/>
              </w:rPr>
              <w:pict>
                <v:shape id="_x0000_s1048" type="#_x0000_t202" style="position:absolute;left:0;text-align:left;margin-left:-1.75pt;margin-top:15.85pt;width:12pt;height:10.6pt;z-index:251677696;mso-position-horizontal-relative:text;mso-position-vertical-relative:text;mso-width-relative:margin;mso-height-relative:margin">
                  <v:textbox style="mso-next-textbox:#_x0000_s1048">
                    <w:txbxContent>
                      <w:p w:rsidR="00085DD0" w:rsidRPr="00DB5BBA" w:rsidRDefault="00085DD0" w:rsidP="006206D0"/>
                    </w:txbxContent>
                  </v:textbox>
                </v:shape>
              </w:pict>
            </w:r>
            <w:r w:rsidRPr="00EB3D01">
              <w:rPr>
                <w:noProof/>
                <w:lang w:val="uk-UA" w:eastAsia="uk-UA"/>
              </w:rPr>
              <w:pict>
                <v:shape id="_x0000_s1049" type="#_x0000_t202" style="position:absolute;left:0;text-align:left;margin-left:-1.75pt;margin-top:2.1pt;width:12pt;height:10.6pt;z-index:251678720;mso-position-horizontal-relative:text;mso-position-vertical-relative:text;mso-width-relative:margin;mso-height-relative:margin">
                  <v:textbox style="mso-next-textbox:#_x0000_s1049">
                    <w:txbxContent>
                      <w:p w:rsidR="00085DD0" w:rsidRPr="00DB5BBA" w:rsidRDefault="00085DD0" w:rsidP="006206D0"/>
                    </w:txbxContent>
                  </v:textbox>
                </v:shape>
              </w:pict>
            </w:r>
            <w:r w:rsidR="00D65D05" w:rsidRPr="00566DD7">
              <w:rPr>
                <w:lang w:val="uk-UA"/>
              </w:rPr>
              <w:t xml:space="preserve">так                       </w:t>
            </w:r>
          </w:p>
          <w:p w:rsidR="00D65D05" w:rsidRPr="00566DD7" w:rsidRDefault="00D65D05" w:rsidP="00BC4E37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 w:rsidRPr="00566DD7">
              <w:rPr>
                <w:lang w:val="uk-UA"/>
              </w:rPr>
              <w:t>ні</w:t>
            </w:r>
          </w:p>
        </w:tc>
      </w:tr>
      <w:tr w:rsidR="00D65D05" w:rsidRPr="00566DD7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05" w:rsidRPr="00566DD7" w:rsidRDefault="00D65D05" w:rsidP="00AD408C">
            <w:pPr>
              <w:rPr>
                <w:lang w:val="uk-UA"/>
              </w:rPr>
            </w:pPr>
            <w:r w:rsidRPr="00566DD7">
              <w:rPr>
                <w:lang w:val="uk-UA"/>
              </w:rPr>
              <w:t xml:space="preserve">Робочий </w:t>
            </w:r>
            <w:r w:rsidR="006D75B6">
              <w:rPr>
                <w:lang w:val="uk-UA"/>
              </w:rPr>
              <w:t xml:space="preserve">та мобільний </w:t>
            </w:r>
            <w:r w:rsidRPr="00566DD7">
              <w:rPr>
                <w:lang w:val="uk-UA"/>
              </w:rPr>
              <w:t>номер телефону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05" w:rsidRPr="00566DD7" w:rsidRDefault="00D65D05">
            <w:pPr>
              <w:rPr>
                <w:lang w:val="uk-UA"/>
              </w:rPr>
            </w:pPr>
          </w:p>
        </w:tc>
      </w:tr>
    </w:tbl>
    <w:p w:rsidR="002A607E" w:rsidRPr="00566DD7" w:rsidRDefault="002A607E" w:rsidP="001836C6">
      <w:pPr>
        <w:rPr>
          <w:sz w:val="20"/>
          <w:szCs w:val="20"/>
          <w:lang w:val="uk-UA"/>
        </w:rPr>
      </w:pPr>
    </w:p>
    <w:p w:rsidR="00D65D05" w:rsidRPr="00566DD7" w:rsidRDefault="00D65D05" w:rsidP="001836C6">
      <w:pPr>
        <w:rPr>
          <w:lang w:val="uk-UA"/>
        </w:rPr>
      </w:pPr>
      <w:r w:rsidRPr="00566DD7">
        <w:rPr>
          <w:lang w:val="uk-UA"/>
        </w:rPr>
        <w:t>Користувач має прав</w:t>
      </w:r>
      <w:r w:rsidRPr="00566DD7">
        <w:t>о</w:t>
      </w:r>
      <w:r w:rsidRPr="00566DD7">
        <w:rPr>
          <w:lang w:val="uk-UA"/>
        </w:rPr>
        <w:t xml:space="preserve"> перегляду рахунків, які відкриті </w:t>
      </w:r>
      <w:r w:rsidRPr="00566DD7">
        <w:rPr>
          <w:b/>
          <w:lang w:val="uk-UA"/>
        </w:rPr>
        <w:t xml:space="preserve">на </w:t>
      </w:r>
      <w:proofErr w:type="spellStart"/>
      <w:r w:rsidRPr="00566DD7">
        <w:rPr>
          <w:b/>
          <w:lang w:val="uk-UA"/>
        </w:rPr>
        <w:t>ім</w:t>
      </w:r>
      <w:proofErr w:type="spellEnd"/>
      <w:r w:rsidRPr="00566DD7">
        <w:rPr>
          <w:b/>
        </w:rPr>
        <w:t>’я</w:t>
      </w:r>
      <w:r w:rsidRPr="00566DD7">
        <w:rPr>
          <w:b/>
          <w:lang w:val="uk-UA"/>
        </w:rPr>
        <w:t xml:space="preserve"> клієнта (обрати потрібне)</w:t>
      </w:r>
      <w:r w:rsidRPr="00566DD7">
        <w:rPr>
          <w:lang w:val="uk-UA"/>
        </w:rPr>
        <w:t>:</w:t>
      </w:r>
    </w:p>
    <w:p w:rsidR="00D65D05" w:rsidRPr="00566DD7" w:rsidRDefault="00EB3D01" w:rsidP="006361AA">
      <w:pPr>
        <w:pStyle w:val="a5"/>
        <w:numPr>
          <w:ilvl w:val="0"/>
          <w:numId w:val="8"/>
        </w:numPr>
        <w:ind w:left="822" w:hanging="357"/>
        <w:contextualSpacing w:val="0"/>
        <w:rPr>
          <w:lang w:val="uk-UA"/>
        </w:rPr>
      </w:pPr>
      <w:r w:rsidRPr="00EB3D01">
        <w:rPr>
          <w:noProof/>
          <w:lang w:val="uk-UA" w:eastAsia="uk-UA"/>
        </w:rPr>
        <w:pict>
          <v:shape id="_x0000_s1051" type="#_x0000_t202" style="position:absolute;left:0;text-align:left;margin-left:3.4pt;margin-top:2.25pt;width:12pt;height:10.6pt;z-index:251680768;mso-position-horizontal-relative:text;mso-position-vertical-relative:text;mso-width-relative:margin;mso-height-relative:margin">
            <v:textbox style="mso-next-textbox:#_x0000_s1051">
              <w:txbxContent>
                <w:p w:rsidR="00085DD0" w:rsidRPr="00DB5BBA" w:rsidRDefault="00085DD0" w:rsidP="00BC4E37"/>
              </w:txbxContent>
            </v:textbox>
          </v:shape>
        </w:pict>
      </w:r>
      <w:r w:rsidR="00D65D05" w:rsidRPr="00566DD7">
        <w:rPr>
          <w:lang w:val="uk-UA"/>
        </w:rPr>
        <w:t xml:space="preserve">усі рахунки </w:t>
      </w:r>
    </w:p>
    <w:p w:rsidR="00D65D05" w:rsidRPr="00566DD7" w:rsidRDefault="00EB3D01" w:rsidP="006361AA">
      <w:pPr>
        <w:pStyle w:val="a5"/>
        <w:numPr>
          <w:ilvl w:val="0"/>
          <w:numId w:val="8"/>
        </w:numPr>
        <w:ind w:left="822" w:hanging="357"/>
        <w:contextualSpacing w:val="0"/>
        <w:rPr>
          <w:lang w:val="uk-UA"/>
        </w:rPr>
      </w:pPr>
      <w:r w:rsidRPr="00EB3D01">
        <w:rPr>
          <w:noProof/>
          <w:lang w:val="uk-UA" w:eastAsia="uk-UA"/>
        </w:rPr>
        <w:pict>
          <v:shape id="_x0000_s1050" type="#_x0000_t202" style="position:absolute;left:0;text-align:left;margin-left:3.4pt;margin-top:1.5pt;width:12pt;height:10.6pt;z-index:251679744;mso-position-horizontal-relative:text;mso-position-vertical-relative:text;mso-width-relative:margin;mso-height-relative:margin">
            <v:textbox style="mso-next-textbox:#_x0000_s1050">
              <w:txbxContent>
                <w:p w:rsidR="00085DD0" w:rsidRPr="00BC4E37" w:rsidRDefault="00085DD0" w:rsidP="00BC4E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7005" cy="142875"/>
                        <wp:effectExtent l="19050" t="0" r="4445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5D05" w:rsidRPr="00566DD7">
        <w:rPr>
          <w:lang w:val="uk-UA"/>
        </w:rPr>
        <w:t xml:space="preserve">лише окремі рахунки згідно з переліком: </w:t>
      </w:r>
    </w:p>
    <w:tbl>
      <w:tblPr>
        <w:tblStyle w:val="ac"/>
        <w:tblW w:w="9889" w:type="dxa"/>
        <w:tblLayout w:type="fixed"/>
        <w:tblLook w:val="04A0"/>
      </w:tblPr>
      <w:tblGrid>
        <w:gridCol w:w="817"/>
        <w:gridCol w:w="7938"/>
        <w:gridCol w:w="1134"/>
      </w:tblGrid>
      <w:tr w:rsidR="00D35705" w:rsidRPr="00566DD7" w:rsidTr="003E18E5">
        <w:tc>
          <w:tcPr>
            <w:tcW w:w="817" w:type="dxa"/>
          </w:tcPr>
          <w:p w:rsidR="00D65D05" w:rsidRPr="00566DD7" w:rsidRDefault="00D65D05" w:rsidP="002145A4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i/>
                <w:sz w:val="28"/>
                <w:szCs w:val="28"/>
                <w:lang w:val="uk-UA"/>
              </w:rPr>
            </w:pPr>
            <w:r w:rsidRPr="00566DD7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938" w:type="dxa"/>
          </w:tcPr>
          <w:p w:rsidR="00D65D05" w:rsidRPr="00566DD7" w:rsidRDefault="00D65D05" w:rsidP="001F7F06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i/>
                <w:sz w:val="28"/>
                <w:szCs w:val="28"/>
                <w:lang w:val="uk-UA"/>
              </w:rPr>
            </w:pPr>
            <w:r w:rsidRPr="00566DD7">
              <w:rPr>
                <w:sz w:val="20"/>
                <w:szCs w:val="20"/>
                <w:lang w:val="uk-UA"/>
              </w:rPr>
              <w:t xml:space="preserve">Рахунок </w:t>
            </w:r>
            <w:r w:rsidR="001F7F06" w:rsidRPr="00566DD7">
              <w:rPr>
                <w:rStyle w:val="af7"/>
                <w:b w:val="0"/>
                <w:sz w:val="20"/>
                <w:szCs w:val="20"/>
              </w:rPr>
              <w:endnoteReference w:id="4"/>
            </w:r>
          </w:p>
        </w:tc>
        <w:tc>
          <w:tcPr>
            <w:tcW w:w="1134" w:type="dxa"/>
          </w:tcPr>
          <w:p w:rsidR="00D65D05" w:rsidRPr="00566DD7" w:rsidRDefault="00D65D05" w:rsidP="001F7F06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i/>
                <w:sz w:val="28"/>
                <w:szCs w:val="28"/>
                <w:lang w:val="uk-UA"/>
              </w:rPr>
            </w:pPr>
            <w:r w:rsidRPr="00566DD7">
              <w:rPr>
                <w:sz w:val="20"/>
                <w:szCs w:val="20"/>
                <w:lang w:val="uk-UA"/>
              </w:rPr>
              <w:t>Прим.</w:t>
            </w:r>
            <w:r w:rsidR="001F7F06" w:rsidRPr="00566DD7">
              <w:rPr>
                <w:rStyle w:val="af7"/>
                <w:b w:val="0"/>
                <w:sz w:val="20"/>
                <w:szCs w:val="20"/>
              </w:rPr>
              <w:endnoteReference w:id="5"/>
            </w:r>
          </w:p>
        </w:tc>
      </w:tr>
      <w:tr w:rsidR="00D65D05" w:rsidRPr="00566DD7" w:rsidTr="00D65D05">
        <w:trPr>
          <w:trHeight w:val="113"/>
        </w:trPr>
        <w:tc>
          <w:tcPr>
            <w:tcW w:w="817" w:type="dxa"/>
          </w:tcPr>
          <w:p w:rsidR="00D65D05" w:rsidRPr="00566DD7" w:rsidRDefault="00D65D05" w:rsidP="00E7391E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</w:tcPr>
          <w:p w:rsidR="00D65D05" w:rsidRPr="00566DD7" w:rsidRDefault="00D65D05" w:rsidP="00E7391E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65D05" w:rsidRPr="00566DD7" w:rsidRDefault="00D65D05" w:rsidP="00E7391E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</w:tr>
      <w:tr w:rsidR="00D65D05" w:rsidRPr="00566DD7" w:rsidTr="00D65D05">
        <w:trPr>
          <w:trHeight w:val="113"/>
        </w:trPr>
        <w:tc>
          <w:tcPr>
            <w:tcW w:w="817" w:type="dxa"/>
          </w:tcPr>
          <w:p w:rsidR="00D65D05" w:rsidRPr="00566DD7" w:rsidRDefault="00D65D05" w:rsidP="00E7391E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</w:tcPr>
          <w:p w:rsidR="00D65D05" w:rsidRPr="00566DD7" w:rsidRDefault="00D65D05" w:rsidP="00E7391E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65D05" w:rsidRPr="00566DD7" w:rsidRDefault="00D65D05" w:rsidP="00E7391E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</w:tr>
    </w:tbl>
    <w:p w:rsidR="002A607E" w:rsidRPr="00566DD7" w:rsidRDefault="002A607E" w:rsidP="00EE5228">
      <w:pPr>
        <w:ind w:firstLine="709"/>
        <w:jc w:val="both"/>
        <w:rPr>
          <w:sz w:val="20"/>
          <w:szCs w:val="20"/>
          <w:lang w:val="uk-UA"/>
        </w:rPr>
      </w:pPr>
    </w:p>
    <w:p w:rsidR="00EE5228" w:rsidRPr="00566DD7" w:rsidRDefault="00A12D05" w:rsidP="00231573">
      <w:pPr>
        <w:ind w:firstLine="709"/>
        <w:jc w:val="both"/>
        <w:rPr>
          <w:lang w:val="uk-UA"/>
        </w:rPr>
      </w:pPr>
      <w:r w:rsidRPr="00566DD7">
        <w:rPr>
          <w:lang w:val="uk-UA"/>
        </w:rPr>
        <w:t xml:space="preserve">З вимогами </w:t>
      </w:r>
      <w:r w:rsidR="00CF0920" w:rsidRPr="00566DD7">
        <w:rPr>
          <w:lang w:val="uk-UA"/>
        </w:rPr>
        <w:t xml:space="preserve">Договору про </w:t>
      </w:r>
      <w:r w:rsidR="006F343A" w:rsidRPr="00566DD7">
        <w:rPr>
          <w:bCs/>
          <w:spacing w:val="-4"/>
          <w:lang w:val="uk-UA"/>
        </w:rPr>
        <w:t xml:space="preserve">здійснення розрахунково-касового </w:t>
      </w:r>
      <w:r w:rsidR="00CF0920" w:rsidRPr="00566DD7">
        <w:rPr>
          <w:bCs/>
          <w:spacing w:val="-4"/>
          <w:lang w:val="uk-UA"/>
        </w:rPr>
        <w:t xml:space="preserve">обслуговування </w:t>
      </w:r>
      <w:r w:rsidR="00EE5228" w:rsidRPr="00566DD7">
        <w:rPr>
          <w:lang w:val="uk-UA"/>
        </w:rPr>
        <w:t xml:space="preserve">/ Договору </w:t>
      </w:r>
      <w:r w:rsidR="006F343A" w:rsidRPr="00566DD7">
        <w:rPr>
          <w:lang w:val="uk-UA"/>
        </w:rPr>
        <w:t xml:space="preserve">щодо </w:t>
      </w:r>
      <w:r w:rsidR="00836269" w:rsidRPr="00566DD7">
        <w:rPr>
          <w:lang w:val="uk-UA"/>
        </w:rPr>
        <w:t xml:space="preserve">здійснення обміну електронними документами із застосуванням </w:t>
      </w:r>
      <w:r w:rsidR="006449EF" w:rsidRPr="00566DD7">
        <w:rPr>
          <w:lang w:val="uk-UA"/>
        </w:rPr>
        <w:t>системи дистанційного обслуговування</w:t>
      </w:r>
      <w:r w:rsidR="00EE5228" w:rsidRPr="00566DD7">
        <w:rPr>
          <w:lang w:val="uk-UA"/>
        </w:rPr>
        <w:t xml:space="preserve"> «Клієнт</w:t>
      </w:r>
      <w:r w:rsidR="00CF0920" w:rsidRPr="00566DD7">
        <w:rPr>
          <w:lang w:val="uk-UA"/>
        </w:rPr>
        <w:t xml:space="preserve"> </w:t>
      </w:r>
      <w:r w:rsidR="00EE5228" w:rsidRPr="00566DD7">
        <w:rPr>
          <w:lang w:val="uk-UA"/>
        </w:rPr>
        <w:t>казначейства</w:t>
      </w:r>
      <w:r w:rsidR="00231573">
        <w:rPr>
          <w:lang w:val="uk-UA"/>
        </w:rPr>
        <w:t xml:space="preserve"> – </w:t>
      </w:r>
      <w:r w:rsidR="00EE5228" w:rsidRPr="00566DD7">
        <w:rPr>
          <w:lang w:val="uk-UA"/>
        </w:rPr>
        <w:t>Казначейство»</w:t>
      </w:r>
      <w:r w:rsidR="00CF0920" w:rsidRPr="00566DD7">
        <w:rPr>
          <w:lang w:val="uk-UA"/>
        </w:rPr>
        <w:t xml:space="preserve"> </w:t>
      </w:r>
      <w:r w:rsidR="00EE5228" w:rsidRPr="00566DD7">
        <w:rPr>
          <w:lang w:val="uk-UA"/>
        </w:rPr>
        <w:t>(</w:t>
      </w:r>
      <w:r w:rsidR="00EE5228" w:rsidRPr="00566DD7">
        <w:rPr>
          <w:i/>
          <w:lang w:val="uk-UA"/>
        </w:rPr>
        <w:t>необхідне підкреслити</w:t>
      </w:r>
      <w:r w:rsidR="00EE5228" w:rsidRPr="00566DD7">
        <w:rPr>
          <w:lang w:val="uk-UA"/>
        </w:rPr>
        <w:t>)</w:t>
      </w:r>
      <w:r w:rsidR="00854897" w:rsidRPr="00566DD7">
        <w:rPr>
          <w:lang w:val="uk-UA"/>
        </w:rPr>
        <w:t xml:space="preserve"> між</w:t>
      </w:r>
      <w:r w:rsidR="00EE5228" w:rsidRPr="00566DD7">
        <w:rPr>
          <w:lang w:val="uk-UA"/>
        </w:rPr>
        <w:t xml:space="preserve"> ________________________</w:t>
      </w:r>
      <w:r w:rsidR="006F343A" w:rsidRPr="00566DD7">
        <w:rPr>
          <w:lang w:val="uk-UA"/>
        </w:rPr>
        <w:t>__________________</w:t>
      </w:r>
      <w:r w:rsidR="002A607E" w:rsidRPr="00566DD7">
        <w:rPr>
          <w:lang w:val="uk-UA"/>
        </w:rPr>
        <w:t xml:space="preserve">______________________________________ та </w:t>
      </w:r>
      <w:r w:rsidR="00AD3E6C" w:rsidRPr="00566DD7">
        <w:rPr>
          <w:lang w:val="uk-UA"/>
        </w:rPr>
        <w:t xml:space="preserve"> </w:t>
      </w:r>
    </w:p>
    <w:p w:rsidR="007C0232" w:rsidRPr="00566DD7" w:rsidRDefault="002A607E" w:rsidP="007C0232">
      <w:pPr>
        <w:jc w:val="center"/>
        <w:rPr>
          <w:lang w:val="uk-UA"/>
        </w:rPr>
      </w:pPr>
      <w:r w:rsidRPr="00566DD7">
        <w:rPr>
          <w:vertAlign w:val="superscript"/>
          <w:lang w:val="uk-UA"/>
        </w:rPr>
        <w:t>(орган Державної казначейської служби України)</w:t>
      </w:r>
      <w:r w:rsidR="00E7391E" w:rsidRPr="00566DD7">
        <w:rPr>
          <w:vertAlign w:val="superscript"/>
          <w:lang w:val="uk-UA"/>
        </w:rPr>
        <w:t xml:space="preserve"> </w:t>
      </w:r>
      <w:r w:rsidR="00AD3E6C" w:rsidRPr="00566DD7">
        <w:rPr>
          <w:vertAlign w:val="superscript"/>
          <w:lang w:val="uk-UA"/>
        </w:rPr>
        <w:t xml:space="preserve"> </w:t>
      </w:r>
      <w:r w:rsidRPr="00566DD7">
        <w:rPr>
          <w:lang w:val="uk-UA"/>
        </w:rPr>
        <w:t>__</w:t>
      </w:r>
      <w:r w:rsidR="00854897" w:rsidRPr="00566DD7">
        <w:rPr>
          <w:lang w:val="uk-UA"/>
        </w:rPr>
        <w:t>___________________________________________________________________</w:t>
      </w:r>
      <w:r w:rsidR="007C0232" w:rsidRPr="00566DD7">
        <w:rPr>
          <w:lang w:val="uk-UA"/>
        </w:rPr>
        <w:t>_</w:t>
      </w:r>
      <w:r w:rsidR="00DF0F4B" w:rsidRPr="00566DD7">
        <w:rPr>
          <w:lang w:val="uk-UA"/>
        </w:rPr>
        <w:t>_</w:t>
      </w:r>
      <w:r w:rsidR="00AD3E6C" w:rsidRPr="00566DD7">
        <w:rPr>
          <w:lang w:val="uk-UA"/>
        </w:rPr>
        <w:t>___________</w:t>
      </w:r>
      <w:r w:rsidR="00911D02" w:rsidRPr="00566DD7">
        <w:rPr>
          <w:lang w:val="uk-UA"/>
        </w:rPr>
        <w:t xml:space="preserve"> </w:t>
      </w:r>
    </w:p>
    <w:p w:rsidR="00854897" w:rsidRDefault="00911D02" w:rsidP="007C0232">
      <w:pPr>
        <w:jc w:val="both"/>
        <w:rPr>
          <w:lang w:val="uk-UA"/>
        </w:rPr>
      </w:pPr>
      <w:r w:rsidRPr="00566DD7">
        <w:rPr>
          <w:lang w:val="uk-UA"/>
        </w:rPr>
        <w:t xml:space="preserve">від ______________ 20__ року </w:t>
      </w:r>
      <w:r w:rsidR="00A12D05" w:rsidRPr="00566DD7">
        <w:rPr>
          <w:lang w:val="uk-UA"/>
        </w:rPr>
        <w:t>№ ___</w:t>
      </w:r>
      <w:r w:rsidR="00554C58" w:rsidRPr="00566DD7">
        <w:rPr>
          <w:lang w:val="uk-UA"/>
        </w:rPr>
        <w:t>____________</w:t>
      </w:r>
      <w:r w:rsidR="00A12D05" w:rsidRPr="00566DD7">
        <w:rPr>
          <w:lang w:val="uk-UA"/>
        </w:rPr>
        <w:t>__</w:t>
      </w:r>
      <w:r w:rsidR="00854897" w:rsidRPr="00566DD7">
        <w:rPr>
          <w:lang w:val="uk-UA"/>
        </w:rPr>
        <w:t xml:space="preserve">, </w:t>
      </w:r>
      <w:r w:rsidR="00466EE5" w:rsidRPr="00566DD7">
        <w:rPr>
          <w:lang w:val="uk-UA"/>
        </w:rPr>
        <w:t>Регламентом роботи кваліфікованого надавача</w:t>
      </w:r>
      <w:r w:rsidR="00EE5228" w:rsidRPr="00566DD7">
        <w:rPr>
          <w:lang w:val="uk-UA"/>
        </w:rPr>
        <w:t xml:space="preserve"> </w:t>
      </w:r>
      <w:r w:rsidR="00466EE5" w:rsidRPr="00566DD7">
        <w:rPr>
          <w:lang w:val="uk-UA"/>
        </w:rPr>
        <w:t>електронних довірчих послуг Державної казначейської служби України</w:t>
      </w:r>
      <w:r w:rsidR="00EE5228" w:rsidRPr="00566DD7">
        <w:rPr>
          <w:lang w:val="uk-UA"/>
        </w:rPr>
        <w:t>, Правил</w:t>
      </w:r>
      <w:r w:rsidR="007F45CC" w:rsidRPr="00566DD7">
        <w:rPr>
          <w:lang w:val="uk-UA"/>
        </w:rPr>
        <w:t>ами</w:t>
      </w:r>
      <w:r w:rsidR="00EE5228" w:rsidRPr="00566DD7">
        <w:rPr>
          <w:lang w:val="uk-UA"/>
        </w:rPr>
        <w:t xml:space="preserve"> використання системи дистанційного обслуговування «Клієнт казначейства – Казначейство»</w:t>
      </w:r>
      <w:r w:rsidR="00466EE5" w:rsidRPr="00566DD7">
        <w:rPr>
          <w:lang w:val="uk-UA"/>
        </w:rPr>
        <w:t xml:space="preserve"> </w:t>
      </w:r>
      <w:r w:rsidR="00854897" w:rsidRPr="00566DD7">
        <w:rPr>
          <w:lang w:val="uk-UA"/>
        </w:rPr>
        <w:t>та відповідними інструкціями з експлуатації ознайомлений(на)</w:t>
      </w:r>
      <w:r w:rsidR="00231573">
        <w:rPr>
          <w:lang w:val="uk-UA"/>
        </w:rPr>
        <w:t>.</w:t>
      </w:r>
    </w:p>
    <w:p w:rsidR="00011C41" w:rsidRPr="00566DD7" w:rsidRDefault="00011C41" w:rsidP="007C0232">
      <w:pPr>
        <w:jc w:val="both"/>
        <w:rPr>
          <w:lang w:val="uk-UA"/>
        </w:rPr>
      </w:pP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854897" w:rsidRPr="00566DD7" w:rsidTr="001836C6">
        <w:tc>
          <w:tcPr>
            <w:tcW w:w="3652" w:type="dxa"/>
            <w:hideMark/>
          </w:tcPr>
          <w:p w:rsidR="00854897" w:rsidRPr="00566DD7" w:rsidRDefault="00854897" w:rsidP="007C0232">
            <w:pPr>
              <w:jc w:val="both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______________________</w:t>
            </w:r>
          </w:p>
          <w:p w:rsidR="00854897" w:rsidRPr="00566DD7" w:rsidRDefault="00854897" w:rsidP="007C0232">
            <w:pPr>
              <w:ind w:right="458"/>
              <w:jc w:val="both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>(посада користувача)</w:t>
            </w:r>
          </w:p>
        </w:tc>
        <w:tc>
          <w:tcPr>
            <w:tcW w:w="4678" w:type="dxa"/>
            <w:hideMark/>
          </w:tcPr>
          <w:p w:rsidR="00854897" w:rsidRPr="00566DD7" w:rsidRDefault="00854897" w:rsidP="007C0232">
            <w:pPr>
              <w:jc w:val="both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        _</w:t>
            </w:r>
            <w:r w:rsidR="006E0CF2" w:rsidRPr="00566DD7">
              <w:rPr>
                <w:sz w:val="28"/>
                <w:szCs w:val="28"/>
                <w:lang w:val="uk-UA"/>
              </w:rPr>
              <w:t>____</w:t>
            </w:r>
            <w:r w:rsidRPr="00566DD7">
              <w:rPr>
                <w:sz w:val="28"/>
                <w:szCs w:val="28"/>
                <w:lang w:val="uk-UA"/>
              </w:rPr>
              <w:t>____</w:t>
            </w:r>
            <w:r w:rsidR="006E0CF2" w:rsidRPr="00566DD7">
              <w:rPr>
                <w:sz w:val="28"/>
                <w:szCs w:val="28"/>
                <w:lang w:val="uk-UA"/>
              </w:rPr>
              <w:t>____</w:t>
            </w:r>
            <w:r w:rsidRPr="00566DD7">
              <w:rPr>
                <w:sz w:val="28"/>
                <w:szCs w:val="28"/>
                <w:lang w:val="uk-UA"/>
              </w:rPr>
              <w:t>_____</w:t>
            </w:r>
          </w:p>
          <w:p w:rsidR="00854897" w:rsidRPr="00566DD7" w:rsidRDefault="00854897" w:rsidP="007F7ECF">
            <w:pPr>
              <w:ind w:right="458"/>
              <w:jc w:val="both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(</w:t>
            </w:r>
            <w:r w:rsidR="006E0CF2" w:rsidRPr="00566DD7">
              <w:rPr>
                <w:sz w:val="28"/>
                <w:szCs w:val="28"/>
                <w:vertAlign w:val="superscript"/>
                <w:lang w:val="uk-UA"/>
              </w:rPr>
              <w:t xml:space="preserve">підпис)        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E90281" w:rsidRPr="00566DD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6E0CF2" w:rsidRPr="00566DD7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</w:t>
            </w:r>
            <w:r w:rsidR="006E0CF2" w:rsidRPr="00566DD7">
              <w:rPr>
                <w:sz w:val="28"/>
                <w:szCs w:val="28"/>
                <w:vertAlign w:val="superscript"/>
                <w:lang w:val="uk-UA"/>
              </w:rPr>
              <w:t xml:space="preserve">  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(</w:t>
            </w:r>
            <w:r w:rsidR="00FA5333">
              <w:rPr>
                <w:sz w:val="28"/>
                <w:szCs w:val="28"/>
                <w:vertAlign w:val="superscript"/>
                <w:lang w:val="uk-UA"/>
              </w:rPr>
              <w:t>Власне ім’я</w:t>
            </w:r>
            <w:r w:rsidR="00D94117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="00E90281" w:rsidRPr="00566DD7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7F7EC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854897" w:rsidRPr="00566DD7" w:rsidRDefault="00854897" w:rsidP="007C0232">
            <w:pPr>
              <w:jc w:val="both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</w:t>
            </w:r>
          </w:p>
          <w:p w:rsidR="00854897" w:rsidRPr="00566DD7" w:rsidRDefault="00854897" w:rsidP="007C0232">
            <w:pPr>
              <w:ind w:right="458"/>
              <w:jc w:val="both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B06ABB" w:rsidRPr="00566DD7" w:rsidRDefault="00B06ABB" w:rsidP="001836C6">
      <w:pPr>
        <w:rPr>
          <w:sz w:val="26"/>
          <w:szCs w:val="26"/>
          <w:lang w:val="uk-UA"/>
        </w:rPr>
      </w:pPr>
    </w:p>
    <w:p w:rsidR="00BF0E4F" w:rsidRDefault="00BF0E4F" w:rsidP="00C5682E">
      <w:pPr>
        <w:jc w:val="center"/>
        <w:rPr>
          <w:lang w:val="uk-UA"/>
        </w:rPr>
      </w:pPr>
    </w:p>
    <w:p w:rsidR="00BF0E4F" w:rsidRDefault="00BF0E4F" w:rsidP="00C5682E">
      <w:pPr>
        <w:jc w:val="center"/>
        <w:rPr>
          <w:lang w:val="uk-UA"/>
        </w:rPr>
      </w:pPr>
    </w:p>
    <w:p w:rsidR="00B11592" w:rsidRPr="00566DD7" w:rsidRDefault="00B11592" w:rsidP="00C5682E">
      <w:pPr>
        <w:jc w:val="center"/>
        <w:rPr>
          <w:lang w:val="uk-UA"/>
        </w:rPr>
      </w:pPr>
      <w:r w:rsidRPr="00566DD7">
        <w:rPr>
          <w:lang w:val="uk-UA"/>
        </w:rPr>
        <w:lastRenderedPageBreak/>
        <w:t>Відмітки органу Казначейства:</w:t>
      </w:r>
    </w:p>
    <w:p w:rsidR="00B11592" w:rsidRPr="00566DD7" w:rsidRDefault="00B11592" w:rsidP="00854897">
      <w:pPr>
        <w:rPr>
          <w:sz w:val="20"/>
          <w:szCs w:val="20"/>
          <w:lang w:val="uk-UA"/>
        </w:rPr>
      </w:pPr>
    </w:p>
    <w:p w:rsidR="00854897" w:rsidRPr="00566DD7" w:rsidRDefault="00854897" w:rsidP="00C5682E">
      <w:pPr>
        <w:jc w:val="center"/>
        <w:rPr>
          <w:lang w:val="uk-UA"/>
        </w:rPr>
      </w:pPr>
      <w:r w:rsidRPr="00566DD7">
        <w:rPr>
          <w:lang w:val="uk-UA"/>
        </w:rPr>
        <w:t>Перевірено (заповнюється відповідальною особою органу Казначейства):</w:t>
      </w:r>
    </w:p>
    <w:p w:rsidR="00854897" w:rsidRPr="00566DD7" w:rsidRDefault="00EB3D01" w:rsidP="00854897">
      <w:pPr>
        <w:rPr>
          <w:sz w:val="12"/>
          <w:szCs w:val="12"/>
          <w:lang w:val="uk-UA"/>
        </w:rPr>
      </w:pPr>
      <w:r w:rsidRPr="00EB3D01">
        <w:rPr>
          <w:noProof/>
          <w:sz w:val="28"/>
          <w:szCs w:val="28"/>
          <w:lang w:val="uk-UA" w:eastAsia="uk-UA"/>
        </w:rPr>
        <w:pict>
          <v:shape id="_x0000_s1031" type="#_x0000_t202" style="position:absolute;margin-left:-3.05pt;margin-top:6.3pt;width:14.2pt;height:15pt;z-index:251663360;mso-width-relative:margin;mso-height-relative:margin">
            <v:textbox style="mso-next-textbox:#_x0000_s1031">
              <w:txbxContent>
                <w:p w:rsidR="00085DD0" w:rsidRPr="00DB5BBA" w:rsidRDefault="00085DD0" w:rsidP="00B11592"/>
              </w:txbxContent>
            </v:textbox>
          </v:shape>
        </w:pict>
      </w:r>
    </w:p>
    <w:p w:rsidR="00854897" w:rsidRPr="00566DD7" w:rsidRDefault="00854897" w:rsidP="00A12D05">
      <w:pPr>
        <w:ind w:left="405"/>
        <w:jc w:val="both"/>
        <w:rPr>
          <w:lang w:val="uk-UA"/>
        </w:rPr>
      </w:pPr>
      <w:r w:rsidRPr="00566DD7">
        <w:rPr>
          <w:lang w:val="uk-UA"/>
        </w:rPr>
        <w:t>відповідність підпис</w:t>
      </w:r>
      <w:r w:rsidR="00B11592" w:rsidRPr="00566DD7">
        <w:rPr>
          <w:lang w:val="uk-UA"/>
        </w:rPr>
        <w:t>у</w:t>
      </w:r>
      <w:r w:rsidRPr="00566DD7">
        <w:rPr>
          <w:lang w:val="uk-UA"/>
        </w:rPr>
        <w:t xml:space="preserve"> </w:t>
      </w:r>
      <w:r w:rsidR="00B11592" w:rsidRPr="00566DD7">
        <w:rPr>
          <w:lang w:val="uk-UA"/>
        </w:rPr>
        <w:t>керівника</w:t>
      </w:r>
      <w:r w:rsidRPr="00566DD7">
        <w:rPr>
          <w:lang w:val="uk-UA"/>
        </w:rPr>
        <w:t xml:space="preserve"> та відбитка печатки </w:t>
      </w:r>
      <w:r w:rsidR="0064767E" w:rsidRPr="00566DD7">
        <w:rPr>
          <w:lang w:val="uk-UA"/>
        </w:rPr>
        <w:t>клієнта</w:t>
      </w:r>
      <w:r w:rsidRPr="00566DD7">
        <w:rPr>
          <w:lang w:val="uk-UA"/>
        </w:rPr>
        <w:t xml:space="preserve"> </w:t>
      </w:r>
      <w:r w:rsidR="00271538" w:rsidRPr="00566DD7">
        <w:rPr>
          <w:lang w:val="uk-UA"/>
        </w:rPr>
        <w:t xml:space="preserve">у графі «ПОГОДЖЕНО» </w:t>
      </w:r>
      <w:r w:rsidRPr="00566DD7">
        <w:rPr>
          <w:lang w:val="uk-UA"/>
        </w:rPr>
        <w:t>зразкам</w:t>
      </w:r>
      <w:r w:rsidR="00B20566" w:rsidRPr="00566DD7">
        <w:rPr>
          <w:lang w:val="uk-UA"/>
        </w:rPr>
        <w:t xml:space="preserve"> у Картці </w:t>
      </w:r>
      <w:r w:rsidR="0064767E" w:rsidRPr="00566DD7">
        <w:rPr>
          <w:lang w:val="uk-UA"/>
        </w:rPr>
        <w:t>із зразками підписів</w:t>
      </w:r>
      <w:r w:rsidR="00B11592" w:rsidRPr="00566DD7">
        <w:rPr>
          <w:lang w:val="uk-UA"/>
        </w:rPr>
        <w:t xml:space="preserve"> та відбитка печатки</w:t>
      </w:r>
      <w:r w:rsidR="0001172F" w:rsidRPr="00566DD7">
        <w:rPr>
          <w:lang w:val="uk-UA"/>
        </w:rPr>
        <w:t xml:space="preserve"> / у Договорі </w:t>
      </w:r>
      <w:r w:rsidR="00647567" w:rsidRPr="00566DD7">
        <w:rPr>
          <w:lang w:val="uk-UA"/>
        </w:rPr>
        <w:t>щодо здійснення обміну електронними документами із застосуванням</w:t>
      </w:r>
      <w:r w:rsidR="00C50004" w:rsidRPr="00566DD7">
        <w:rPr>
          <w:lang w:val="uk-UA"/>
        </w:rPr>
        <w:t xml:space="preserve"> системи дистанційного обслуговування «Клієнт казначейства – Казначейство»</w:t>
      </w:r>
      <w:r w:rsidRPr="00566DD7">
        <w:rPr>
          <w:lang w:val="uk-UA"/>
        </w:rPr>
        <w:t>:</w:t>
      </w:r>
    </w:p>
    <w:p w:rsidR="005B4212" w:rsidRPr="00566DD7" w:rsidRDefault="005B4212" w:rsidP="00467778">
      <w:pPr>
        <w:rPr>
          <w:sz w:val="12"/>
          <w:szCs w:val="12"/>
          <w:lang w:val="uk-UA"/>
        </w:rPr>
      </w:pP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A513B2" w:rsidRPr="00566DD7" w:rsidTr="00A513B2">
        <w:tc>
          <w:tcPr>
            <w:tcW w:w="3652" w:type="dxa"/>
            <w:hideMark/>
          </w:tcPr>
          <w:p w:rsidR="00A513B2" w:rsidRPr="00566DD7" w:rsidRDefault="00A513B2" w:rsidP="003E20A7">
            <w:pPr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______________________</w:t>
            </w:r>
          </w:p>
          <w:p w:rsidR="00A513B2" w:rsidRPr="00566DD7" w:rsidRDefault="00A513B2" w:rsidP="00B561F1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</w:tc>
        <w:tc>
          <w:tcPr>
            <w:tcW w:w="4678" w:type="dxa"/>
            <w:hideMark/>
          </w:tcPr>
          <w:p w:rsidR="00A513B2" w:rsidRPr="00566DD7" w:rsidRDefault="00A513B2" w:rsidP="003E20A7">
            <w:pPr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        __________________</w:t>
            </w:r>
          </w:p>
          <w:p w:rsidR="00A513B2" w:rsidRPr="00566DD7" w:rsidRDefault="00A513B2" w:rsidP="007F7ECF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(підпис)        </w:t>
            </w:r>
            <w:r w:rsidR="00E90281" w:rsidRPr="00566DD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     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="00FA5333">
              <w:rPr>
                <w:sz w:val="28"/>
                <w:szCs w:val="28"/>
                <w:vertAlign w:val="superscript"/>
                <w:lang w:val="uk-UA"/>
              </w:rPr>
              <w:t>Власне ім’я</w:t>
            </w:r>
            <w:r w:rsidR="00D94117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7F7EC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A513B2" w:rsidRPr="00566DD7" w:rsidRDefault="00A513B2" w:rsidP="003E20A7">
            <w:pPr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</w:t>
            </w:r>
          </w:p>
          <w:p w:rsidR="00A513B2" w:rsidRPr="00566DD7" w:rsidRDefault="00A513B2" w:rsidP="003E20A7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B11592" w:rsidRPr="00566DD7" w:rsidRDefault="00EB3D01" w:rsidP="00854897">
      <w:pPr>
        <w:rPr>
          <w:sz w:val="14"/>
          <w:szCs w:val="14"/>
          <w:lang w:val="uk-UA"/>
        </w:rPr>
      </w:pPr>
      <w:r w:rsidRPr="00EB3D01">
        <w:rPr>
          <w:noProof/>
          <w:sz w:val="20"/>
          <w:szCs w:val="20"/>
          <w:lang w:val="uk-UA" w:eastAsia="uk-UA"/>
        </w:rPr>
        <w:pict>
          <v:shape id="_x0000_s1032" type="#_x0000_t202" style="position:absolute;margin-left:-5.25pt;margin-top:6.55pt;width:14.2pt;height:15pt;z-index:251664384;mso-position-horizontal-relative:text;mso-position-vertical-relative:text;mso-width-relative:margin;mso-height-relative:margin">
            <v:textbox style="mso-next-textbox:#_x0000_s1032">
              <w:txbxContent>
                <w:p w:rsidR="00085DD0" w:rsidRPr="00DB5BBA" w:rsidRDefault="00085DD0" w:rsidP="00B11592"/>
              </w:txbxContent>
            </v:textbox>
          </v:shape>
        </w:pict>
      </w:r>
    </w:p>
    <w:p w:rsidR="00B11592" w:rsidRPr="00566DD7" w:rsidRDefault="00EA1118" w:rsidP="00B11592">
      <w:pPr>
        <w:ind w:left="405"/>
        <w:jc w:val="both"/>
        <w:rPr>
          <w:lang w:val="uk-UA"/>
        </w:rPr>
      </w:pPr>
      <w:r w:rsidRPr="00566DD7">
        <w:rPr>
          <w:lang w:val="uk-UA"/>
        </w:rPr>
        <w:t>наявність у особи, якій встановлено тип користувача «</w:t>
      </w:r>
      <w:r w:rsidR="00011C41">
        <w:rPr>
          <w:lang w:val="uk-UA"/>
        </w:rPr>
        <w:t>К</w:t>
      </w:r>
      <w:r w:rsidRPr="00566DD7">
        <w:rPr>
          <w:lang w:val="uk-UA"/>
        </w:rPr>
        <w:t xml:space="preserve">ерівник», відповідного права підпису документів згідно з </w:t>
      </w:r>
      <w:r w:rsidR="006D7D00" w:rsidRPr="00566DD7">
        <w:rPr>
          <w:bCs/>
          <w:lang w:val="uk-UA" w:eastAsia="ar-SA"/>
        </w:rPr>
        <w:t>розпорядчим документом, що підтверджу</w:t>
      </w:r>
      <w:r w:rsidR="00011C41">
        <w:rPr>
          <w:bCs/>
          <w:lang w:val="uk-UA" w:eastAsia="ar-SA"/>
        </w:rPr>
        <w:t>є</w:t>
      </w:r>
      <w:r w:rsidR="006D7D00" w:rsidRPr="00566DD7">
        <w:rPr>
          <w:bCs/>
          <w:lang w:val="uk-UA" w:eastAsia="ar-SA"/>
        </w:rPr>
        <w:t xml:space="preserve"> відповідні повноваження посадових осіб </w:t>
      </w:r>
      <w:r w:rsidR="006D7D00" w:rsidRPr="00566DD7">
        <w:rPr>
          <w:lang w:val="uk-UA"/>
        </w:rPr>
        <w:t>–</w:t>
      </w:r>
      <w:r w:rsidR="006D7D00" w:rsidRPr="00566DD7">
        <w:rPr>
          <w:bCs/>
          <w:lang w:val="uk-UA" w:eastAsia="ar-SA"/>
        </w:rPr>
        <w:t xml:space="preserve"> представників клієнта, який діє на підставі</w:t>
      </w:r>
      <w:r w:rsidR="006D7D00" w:rsidRPr="00566DD7">
        <w:rPr>
          <w:lang w:val="uk-UA"/>
        </w:rPr>
        <w:t xml:space="preserve"> </w:t>
      </w:r>
      <w:r w:rsidR="006F343A" w:rsidRPr="00566DD7">
        <w:rPr>
          <w:lang w:val="uk-UA"/>
        </w:rPr>
        <w:t>Договор</w:t>
      </w:r>
      <w:r w:rsidR="006D7D00" w:rsidRPr="00566DD7">
        <w:rPr>
          <w:lang w:val="uk-UA"/>
        </w:rPr>
        <w:t>у</w:t>
      </w:r>
      <w:r w:rsidR="006F343A" w:rsidRPr="00566DD7">
        <w:rPr>
          <w:lang w:val="uk-UA"/>
        </w:rPr>
        <w:t xml:space="preserve"> щодо </w:t>
      </w:r>
      <w:r w:rsidR="00647567" w:rsidRPr="00566DD7">
        <w:rPr>
          <w:lang w:val="uk-UA"/>
        </w:rPr>
        <w:t>здійснення обміну електронними документами із застосуванням</w:t>
      </w:r>
      <w:r w:rsidR="006F343A" w:rsidRPr="00566DD7">
        <w:rPr>
          <w:lang w:val="uk-UA"/>
        </w:rPr>
        <w:t xml:space="preserve"> системи дистанційного обслуговування «Клієнт казначейства – Казначейство»</w:t>
      </w:r>
      <w:r w:rsidR="008C577E" w:rsidRPr="00566DD7">
        <w:rPr>
          <w:lang w:val="uk-UA"/>
        </w:rPr>
        <w:t xml:space="preserve"> / наявність у особи, які</w:t>
      </w:r>
      <w:r w:rsidR="00011C41">
        <w:rPr>
          <w:lang w:val="uk-UA"/>
        </w:rPr>
        <w:t>й встановлено тип користувача «Б</w:t>
      </w:r>
      <w:r w:rsidR="008C577E" w:rsidRPr="00566DD7">
        <w:rPr>
          <w:lang w:val="uk-UA"/>
        </w:rPr>
        <w:t>ухгалтер» або «</w:t>
      </w:r>
      <w:r w:rsidR="00011C41">
        <w:rPr>
          <w:lang w:val="uk-UA"/>
        </w:rPr>
        <w:t>К</w:t>
      </w:r>
      <w:r w:rsidR="008C577E" w:rsidRPr="00566DD7">
        <w:rPr>
          <w:lang w:val="uk-UA"/>
        </w:rPr>
        <w:t>ерівник», відповідного права підпису документів згідно з Карткою із зразками підписів та відбитка печатки (у разі подання додаткової персональної заявки)</w:t>
      </w:r>
      <w:r w:rsidR="00B11592" w:rsidRPr="00566DD7">
        <w:rPr>
          <w:lang w:val="uk-UA"/>
        </w:rPr>
        <w:t>:</w:t>
      </w:r>
    </w:p>
    <w:p w:rsidR="00B11592" w:rsidRPr="00566DD7" w:rsidRDefault="00B11592" w:rsidP="00B11592">
      <w:pPr>
        <w:ind w:left="405"/>
        <w:jc w:val="both"/>
        <w:rPr>
          <w:sz w:val="20"/>
          <w:szCs w:val="20"/>
          <w:lang w:val="uk-UA"/>
        </w:rPr>
      </w:pP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B11592" w:rsidRPr="00566DD7" w:rsidTr="00B11592">
        <w:tc>
          <w:tcPr>
            <w:tcW w:w="3652" w:type="dxa"/>
            <w:hideMark/>
          </w:tcPr>
          <w:p w:rsidR="00B11592" w:rsidRPr="00566DD7" w:rsidRDefault="00B11592" w:rsidP="00B11592">
            <w:pPr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______________________</w:t>
            </w:r>
          </w:p>
          <w:p w:rsidR="00B11592" w:rsidRPr="00566DD7" w:rsidRDefault="00B11592" w:rsidP="00B1159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</w:tc>
        <w:tc>
          <w:tcPr>
            <w:tcW w:w="4678" w:type="dxa"/>
            <w:hideMark/>
          </w:tcPr>
          <w:p w:rsidR="00B11592" w:rsidRPr="00566DD7" w:rsidRDefault="00B11592" w:rsidP="00B11592">
            <w:pPr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        __________________</w:t>
            </w:r>
          </w:p>
          <w:p w:rsidR="00B11592" w:rsidRPr="00566DD7" w:rsidRDefault="00B11592" w:rsidP="00B1159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(підпис)        </w:t>
            </w:r>
            <w:r w:rsidRPr="00566DD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     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="00FA5333">
              <w:rPr>
                <w:sz w:val="28"/>
                <w:szCs w:val="28"/>
                <w:vertAlign w:val="superscript"/>
                <w:lang w:val="uk-UA"/>
              </w:rPr>
              <w:t>Власне ім’я</w:t>
            </w:r>
            <w:r w:rsidR="00D94117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7F7EC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B11592" w:rsidRPr="00566DD7" w:rsidRDefault="00B11592" w:rsidP="00B11592">
            <w:pPr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</w:t>
            </w:r>
          </w:p>
          <w:p w:rsidR="00B11592" w:rsidRPr="00566DD7" w:rsidRDefault="00B11592" w:rsidP="00B1159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854897" w:rsidRPr="00566DD7" w:rsidRDefault="00EB3D01" w:rsidP="00854897">
      <w:pPr>
        <w:rPr>
          <w:sz w:val="14"/>
          <w:szCs w:val="14"/>
          <w:lang w:val="uk-UA"/>
        </w:rPr>
      </w:pPr>
      <w:r w:rsidRPr="00EB3D01">
        <w:rPr>
          <w:noProof/>
          <w:sz w:val="20"/>
          <w:szCs w:val="20"/>
          <w:lang w:val="uk-UA" w:eastAsia="uk-UA"/>
        </w:rPr>
        <w:pict>
          <v:shape id="_x0000_s1030" type="#_x0000_t202" style="position:absolute;margin-left:-3.05pt;margin-top:6.4pt;width:14.2pt;height:15pt;z-index:251662336;mso-position-horizontal-relative:text;mso-position-vertical-relative:text;mso-width-relative:margin;mso-height-relative:margin">
            <v:textbox style="mso-next-textbox:#_x0000_s1030">
              <w:txbxContent>
                <w:p w:rsidR="00085DD0" w:rsidRPr="00DB5BBA" w:rsidRDefault="00085DD0" w:rsidP="00B11592">
                  <w:r>
                    <w:rPr>
                      <w:noProof/>
                    </w:rPr>
                    <w:drawing>
                      <wp:inline distT="0" distB="0" distL="0" distR="0">
                        <wp:extent cx="191135" cy="19875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4897" w:rsidRPr="00566DD7" w:rsidRDefault="00854897" w:rsidP="00A12D05">
      <w:pPr>
        <w:ind w:left="405"/>
        <w:jc w:val="both"/>
        <w:rPr>
          <w:lang w:val="uk-UA"/>
        </w:rPr>
      </w:pPr>
      <w:r w:rsidRPr="00566DD7">
        <w:rPr>
          <w:lang w:val="uk-UA"/>
        </w:rPr>
        <w:t>реквізити рахунків</w:t>
      </w:r>
      <w:r w:rsidR="00B11592" w:rsidRPr="00566DD7">
        <w:rPr>
          <w:lang w:val="uk-UA"/>
        </w:rPr>
        <w:t xml:space="preserve"> клієнта</w:t>
      </w:r>
      <w:r w:rsidR="00CD5307" w:rsidRPr="00566DD7">
        <w:rPr>
          <w:lang w:val="uk-UA"/>
        </w:rPr>
        <w:t xml:space="preserve"> у разі наявності відмітки «лише окремі рахунки згідно з переліком:»</w:t>
      </w:r>
      <w:r w:rsidRPr="00566DD7">
        <w:rPr>
          <w:lang w:val="uk-UA"/>
        </w:rPr>
        <w:t>:</w:t>
      </w: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A513B2" w:rsidRPr="00566DD7" w:rsidTr="00306FEB">
        <w:tc>
          <w:tcPr>
            <w:tcW w:w="3652" w:type="dxa"/>
            <w:hideMark/>
          </w:tcPr>
          <w:p w:rsidR="00A513B2" w:rsidRPr="00566DD7" w:rsidRDefault="00A513B2" w:rsidP="003E20A7">
            <w:pPr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______________________</w:t>
            </w:r>
          </w:p>
          <w:p w:rsidR="00A513B2" w:rsidRPr="00566DD7" w:rsidRDefault="00A513B2" w:rsidP="00B561F1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</w:tc>
        <w:tc>
          <w:tcPr>
            <w:tcW w:w="4678" w:type="dxa"/>
            <w:hideMark/>
          </w:tcPr>
          <w:p w:rsidR="00A513B2" w:rsidRPr="00566DD7" w:rsidRDefault="00A513B2" w:rsidP="003E20A7">
            <w:pPr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        __________________</w:t>
            </w:r>
          </w:p>
          <w:p w:rsidR="00A513B2" w:rsidRPr="00566DD7" w:rsidRDefault="00A513B2" w:rsidP="003E20A7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(підпис)          </w:t>
            </w:r>
            <w:r w:rsidR="00E90281" w:rsidRPr="00566DD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   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="00FA5333">
              <w:rPr>
                <w:sz w:val="28"/>
                <w:szCs w:val="28"/>
                <w:vertAlign w:val="superscript"/>
                <w:lang w:val="uk-UA"/>
              </w:rPr>
              <w:t>Власне ім’я</w:t>
            </w:r>
            <w:r w:rsidR="00D94117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7F7EC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="007F7ECF" w:rsidRPr="00566DD7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A513B2" w:rsidRPr="00566DD7" w:rsidRDefault="00A513B2" w:rsidP="003E20A7">
            <w:pPr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lang w:val="uk-UA"/>
              </w:rPr>
              <w:t>_______</w:t>
            </w:r>
          </w:p>
          <w:p w:rsidR="00306FEB" w:rsidRPr="00566DD7" w:rsidRDefault="00A513B2" w:rsidP="00C5682E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566DD7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C50004" w:rsidRPr="00566DD7" w:rsidRDefault="00C50004" w:rsidP="00C5682E">
      <w:pPr>
        <w:jc w:val="center"/>
        <w:rPr>
          <w:lang w:val="uk-UA"/>
        </w:rPr>
      </w:pPr>
    </w:p>
    <w:p w:rsidR="00854897" w:rsidRPr="00566DD7" w:rsidRDefault="00854897" w:rsidP="00C5682E">
      <w:pPr>
        <w:jc w:val="center"/>
        <w:rPr>
          <w:lang w:val="uk-UA"/>
        </w:rPr>
      </w:pPr>
      <w:r w:rsidRPr="00566DD7">
        <w:rPr>
          <w:lang w:val="uk-UA"/>
        </w:rPr>
        <w:t>Відмітка про надання/скасування доступу</w:t>
      </w:r>
    </w:p>
    <w:p w:rsidR="00854897" w:rsidRDefault="00854897" w:rsidP="00854897">
      <w:pPr>
        <w:jc w:val="center"/>
        <w:rPr>
          <w:sz w:val="20"/>
          <w:szCs w:val="20"/>
          <w:lang w:val="uk-UA"/>
        </w:rPr>
      </w:pPr>
      <w:r w:rsidRPr="00566DD7">
        <w:rPr>
          <w:sz w:val="20"/>
          <w:szCs w:val="20"/>
          <w:lang w:val="uk-UA"/>
        </w:rPr>
        <w:t xml:space="preserve">(заповнюється </w:t>
      </w:r>
      <w:r w:rsidR="008B2D2C" w:rsidRPr="00566DD7">
        <w:rPr>
          <w:sz w:val="20"/>
          <w:szCs w:val="20"/>
          <w:lang w:val="uk-UA"/>
        </w:rPr>
        <w:t xml:space="preserve">відповідальною особою органу Казначейства – </w:t>
      </w:r>
      <w:r w:rsidR="007C62BF" w:rsidRPr="00566DD7">
        <w:rPr>
          <w:sz w:val="20"/>
          <w:szCs w:val="20"/>
          <w:lang w:val="uk-UA"/>
        </w:rPr>
        <w:t xml:space="preserve">адміністратором </w:t>
      </w:r>
      <w:r w:rsidR="00011C41">
        <w:rPr>
          <w:sz w:val="20"/>
          <w:szCs w:val="20"/>
          <w:lang w:val="uk-UA"/>
        </w:rPr>
        <w:t>СДО)</w:t>
      </w:r>
    </w:p>
    <w:p w:rsidR="00011C41" w:rsidRPr="00566DD7" w:rsidRDefault="00011C41" w:rsidP="00854897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43"/>
        <w:gridCol w:w="1502"/>
        <w:gridCol w:w="1474"/>
        <w:gridCol w:w="1985"/>
        <w:gridCol w:w="1476"/>
      </w:tblGrid>
      <w:tr w:rsidR="00854897" w:rsidRPr="00566DD7" w:rsidTr="00854897"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97" w:rsidRPr="00566DD7" w:rsidRDefault="00854897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Надання доступу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97" w:rsidRPr="00566DD7" w:rsidRDefault="00854897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Скасування доступу</w:t>
            </w:r>
          </w:p>
        </w:tc>
      </w:tr>
      <w:tr w:rsidR="00E90281" w:rsidRPr="00566DD7" w:rsidTr="008548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 w:rsidP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Прізвище</w:t>
            </w:r>
            <w:r w:rsidRPr="00566DD7">
              <w:rPr>
                <w:lang w:val="en-US"/>
              </w:rPr>
              <w:t xml:space="preserve"> </w:t>
            </w:r>
            <w:r w:rsidRPr="00566DD7">
              <w:rPr>
                <w:lang w:val="uk-UA"/>
              </w:rPr>
              <w:t xml:space="preserve">та ініціали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Підпис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 w:rsidP="003E20A7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Прізвище</w:t>
            </w:r>
            <w:r w:rsidRPr="00566DD7">
              <w:rPr>
                <w:lang w:val="en-US"/>
              </w:rPr>
              <w:t xml:space="preserve"> </w:t>
            </w:r>
            <w:r w:rsidRPr="00566DD7">
              <w:rPr>
                <w:lang w:val="uk-UA"/>
              </w:rPr>
              <w:t xml:space="preserve">та ініціали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Підпис</w:t>
            </w:r>
          </w:p>
        </w:tc>
      </w:tr>
      <w:tr w:rsidR="00854897" w:rsidRPr="00566DD7" w:rsidTr="008548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jc w:val="center"/>
              <w:rPr>
                <w:lang w:val="uk-UA"/>
              </w:rPr>
            </w:pPr>
          </w:p>
          <w:p w:rsidR="00854897" w:rsidRPr="00566DD7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566DD7" w:rsidRDefault="00854897">
            <w:pPr>
              <w:jc w:val="center"/>
              <w:rPr>
                <w:lang w:val="uk-UA"/>
              </w:rPr>
            </w:pPr>
          </w:p>
        </w:tc>
      </w:tr>
    </w:tbl>
    <w:p w:rsidR="00854897" w:rsidRPr="00566DD7" w:rsidRDefault="00854897" w:rsidP="0085489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4703"/>
        <w:gridCol w:w="1786"/>
        <w:gridCol w:w="1642"/>
      </w:tblGrid>
      <w:tr w:rsidR="00854897" w:rsidRPr="00566DD7" w:rsidTr="00854897"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97" w:rsidRPr="00566DD7" w:rsidRDefault="00854897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Особливі відмітки</w:t>
            </w:r>
          </w:p>
        </w:tc>
      </w:tr>
      <w:tr w:rsidR="00E90281" w:rsidRPr="00566DD7" w:rsidTr="008548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Дата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Зміст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 w:rsidP="003E20A7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Прізвище</w:t>
            </w:r>
            <w:r w:rsidRPr="00566DD7">
              <w:rPr>
                <w:lang w:val="en-US"/>
              </w:rPr>
              <w:t xml:space="preserve"> </w:t>
            </w:r>
            <w:r w:rsidRPr="00566DD7">
              <w:rPr>
                <w:lang w:val="uk-UA"/>
              </w:rPr>
              <w:t xml:space="preserve">та ініціали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566DD7" w:rsidRDefault="00E90281">
            <w:pPr>
              <w:jc w:val="center"/>
              <w:rPr>
                <w:lang w:val="uk-UA"/>
              </w:rPr>
            </w:pPr>
            <w:r w:rsidRPr="00566DD7">
              <w:rPr>
                <w:lang w:val="uk-UA"/>
              </w:rPr>
              <w:t>Підпис</w:t>
            </w:r>
          </w:p>
        </w:tc>
      </w:tr>
      <w:tr w:rsidR="00854897" w:rsidRPr="00566DD7" w:rsidTr="00C50004">
        <w:trPr>
          <w:trHeight w:hRule="exact" w:val="42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566DD7" w:rsidRDefault="00854897" w:rsidP="00C50004">
            <w:pPr>
              <w:jc w:val="center"/>
              <w:rPr>
                <w:lang w:val="uk-UA"/>
              </w:rPr>
            </w:pPr>
          </w:p>
          <w:p w:rsidR="00854897" w:rsidRPr="00566DD7" w:rsidRDefault="00854897" w:rsidP="00C50004">
            <w:pPr>
              <w:jc w:val="center"/>
              <w:rPr>
                <w:lang w:val="uk-UA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566DD7" w:rsidRDefault="00854897" w:rsidP="00C50004">
            <w:pPr>
              <w:jc w:val="both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566DD7" w:rsidRDefault="00854897" w:rsidP="00C50004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566DD7" w:rsidRDefault="00854897" w:rsidP="00C50004">
            <w:pPr>
              <w:jc w:val="center"/>
              <w:rPr>
                <w:lang w:val="uk-UA"/>
              </w:rPr>
            </w:pPr>
          </w:p>
        </w:tc>
      </w:tr>
    </w:tbl>
    <w:p w:rsidR="0093594F" w:rsidRPr="00566DD7" w:rsidRDefault="0093594F" w:rsidP="0001172F">
      <w:pPr>
        <w:widowControl w:val="0"/>
        <w:autoSpaceDE w:val="0"/>
        <w:autoSpaceDN w:val="0"/>
        <w:adjustRightInd w:val="0"/>
        <w:ind w:left="5387"/>
        <w:rPr>
          <w:bCs/>
          <w:spacing w:val="-4"/>
          <w:sz w:val="20"/>
          <w:szCs w:val="20"/>
          <w:lang w:val="uk-UA"/>
        </w:rPr>
      </w:pPr>
    </w:p>
    <w:p w:rsidR="0043282E" w:rsidRPr="00566DD7" w:rsidRDefault="0043282E" w:rsidP="00D45ADA">
      <w:pPr>
        <w:jc w:val="both"/>
        <w:rPr>
          <w:sz w:val="20"/>
          <w:szCs w:val="20"/>
          <w:lang w:val="uk-UA"/>
        </w:rPr>
      </w:pPr>
    </w:p>
    <w:p w:rsidR="00D45ADA" w:rsidRPr="00566DD7" w:rsidRDefault="00D45ADA" w:rsidP="00D45ADA">
      <w:pPr>
        <w:jc w:val="both"/>
        <w:rPr>
          <w:sz w:val="20"/>
          <w:szCs w:val="20"/>
          <w:lang w:val="uk-UA"/>
        </w:rPr>
      </w:pPr>
      <w:r w:rsidRPr="00566DD7">
        <w:rPr>
          <w:sz w:val="20"/>
          <w:szCs w:val="20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</w:p>
    <w:p w:rsidR="00D45ADA" w:rsidRPr="00566DD7" w:rsidRDefault="00D45ADA" w:rsidP="0001172F">
      <w:pPr>
        <w:widowControl w:val="0"/>
        <w:autoSpaceDE w:val="0"/>
        <w:autoSpaceDN w:val="0"/>
        <w:adjustRightInd w:val="0"/>
        <w:ind w:left="5387"/>
        <w:rPr>
          <w:bCs/>
          <w:spacing w:val="-4"/>
          <w:sz w:val="20"/>
          <w:szCs w:val="20"/>
          <w:lang w:val="uk-UA"/>
        </w:rPr>
      </w:pPr>
    </w:p>
    <w:sectPr w:rsidR="00D45ADA" w:rsidRPr="00566DD7" w:rsidSect="00D65D05">
      <w:endnotePr>
        <w:numFmt w:val="decimal"/>
      </w:endnotePr>
      <w:type w:val="continuous"/>
      <w:pgSz w:w="11906" w:h="16838"/>
      <w:pgMar w:top="101" w:right="56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D0" w:rsidRDefault="00085DD0" w:rsidP="00854897">
      <w:r>
        <w:separator/>
      </w:r>
    </w:p>
  </w:endnote>
  <w:endnote w:type="continuationSeparator" w:id="0">
    <w:p w:rsidR="00085DD0" w:rsidRDefault="00085DD0" w:rsidP="00854897">
      <w:r>
        <w:continuationSeparator/>
      </w:r>
    </w:p>
  </w:endnote>
  <w:endnote w:id="1">
    <w:p w:rsidR="00085DD0" w:rsidRPr="00DE0251" w:rsidRDefault="00085DD0" w:rsidP="00C13976">
      <w:pPr>
        <w:pStyle w:val="af5"/>
        <w:jc w:val="both"/>
        <w:rPr>
          <w:sz w:val="24"/>
          <w:szCs w:val="24"/>
          <w:lang w:val="uk-UA"/>
        </w:rPr>
      </w:pPr>
      <w:r w:rsidRPr="001F7F06">
        <w:rPr>
          <w:rStyle w:val="af7"/>
          <w:b w:val="0"/>
          <w:sz w:val="20"/>
          <w:szCs w:val="20"/>
        </w:rPr>
        <w:endnoteRef/>
      </w:r>
      <w:r w:rsidRPr="001F7F06">
        <w:rPr>
          <w:b/>
        </w:rPr>
        <w:t xml:space="preserve"> </w:t>
      </w:r>
      <w:r>
        <w:rPr>
          <w:lang w:val="uk-UA"/>
        </w:rPr>
        <w:t>Основна персональна заявка – для реєстрації користувача в системі; додаткова персональна заявка – для налаштування додаткових повноважень користувача.</w:t>
      </w:r>
    </w:p>
  </w:endnote>
  <w:endnote w:id="2">
    <w:p w:rsidR="00085DD0" w:rsidRPr="001F7F06" w:rsidRDefault="00085DD0" w:rsidP="00C13976">
      <w:pPr>
        <w:pStyle w:val="af5"/>
        <w:jc w:val="both"/>
        <w:rPr>
          <w:b/>
          <w:lang w:val="uk-UA"/>
        </w:rPr>
      </w:pPr>
      <w:r w:rsidRPr="001F7F06">
        <w:rPr>
          <w:rStyle w:val="af7"/>
          <w:b w:val="0"/>
          <w:sz w:val="20"/>
          <w:szCs w:val="20"/>
        </w:rPr>
        <w:endnoteRef/>
      </w:r>
      <w:r w:rsidRPr="001F7F06">
        <w:rPr>
          <w:b/>
        </w:rPr>
        <w:t xml:space="preserve"> </w:t>
      </w:r>
      <w:r w:rsidRPr="00DE0251">
        <w:rPr>
          <w:lang w:val="uk-UA"/>
        </w:rPr>
        <w:t>Типи користувачів в системі: «Користувач клієнта»; «Операціоніст»; «Уповноважена особа»; «Бухгалтер»; «Керівник»; «Печатка</w:t>
      </w:r>
      <w:r w:rsidRPr="009D04A7">
        <w:rPr>
          <w:lang w:val="uk-UA"/>
        </w:rPr>
        <w:t xml:space="preserve">». </w:t>
      </w:r>
    </w:p>
  </w:endnote>
  <w:endnote w:id="3">
    <w:p w:rsidR="00085DD0" w:rsidRPr="001F7F06" w:rsidRDefault="00085DD0" w:rsidP="00C13976">
      <w:pPr>
        <w:pStyle w:val="af5"/>
        <w:jc w:val="both"/>
        <w:rPr>
          <w:b/>
          <w:lang w:val="uk-UA"/>
        </w:rPr>
      </w:pPr>
      <w:r w:rsidRPr="001F7F06">
        <w:rPr>
          <w:rStyle w:val="af7"/>
          <w:b w:val="0"/>
          <w:sz w:val="20"/>
          <w:szCs w:val="20"/>
        </w:rPr>
        <w:endnoteRef/>
      </w:r>
      <w:r w:rsidRPr="001F7F06">
        <w:rPr>
          <w:b/>
        </w:rPr>
        <w:t xml:space="preserve"> </w:t>
      </w:r>
      <w:r>
        <w:rPr>
          <w:lang w:val="uk-UA"/>
        </w:rPr>
        <w:t>Відмітка «так» щодо погодження/затвердження документів інших установ за необхідності проставляється для користувача за типом:</w:t>
      </w:r>
      <w:r w:rsidRPr="00DE0251">
        <w:rPr>
          <w:lang w:val="uk-UA"/>
        </w:rPr>
        <w:t xml:space="preserve"> «Керівник»; </w:t>
      </w:r>
      <w:r>
        <w:rPr>
          <w:lang w:val="uk-UA"/>
        </w:rPr>
        <w:t xml:space="preserve">«Уповноважена особа»; </w:t>
      </w:r>
      <w:r w:rsidRPr="00DE0251">
        <w:rPr>
          <w:lang w:val="uk-UA"/>
        </w:rPr>
        <w:t>«Печатка»</w:t>
      </w:r>
      <w:r>
        <w:rPr>
          <w:lang w:val="uk-UA"/>
        </w:rPr>
        <w:t>.</w:t>
      </w:r>
    </w:p>
  </w:endnote>
  <w:endnote w:id="4">
    <w:p w:rsidR="00085DD0" w:rsidRPr="002220D9" w:rsidRDefault="00085DD0" w:rsidP="00C13976">
      <w:pPr>
        <w:pStyle w:val="af5"/>
        <w:jc w:val="both"/>
        <w:rPr>
          <w:lang w:val="uk-UA"/>
        </w:rPr>
      </w:pPr>
      <w:r w:rsidRPr="001F7F06">
        <w:rPr>
          <w:rStyle w:val="af7"/>
          <w:b w:val="0"/>
          <w:sz w:val="20"/>
          <w:szCs w:val="20"/>
        </w:rPr>
        <w:endnoteRef/>
      </w:r>
      <w:r w:rsidRPr="001F7F06">
        <w:rPr>
          <w:b/>
        </w:rPr>
        <w:t xml:space="preserve"> </w:t>
      </w:r>
      <w:r w:rsidRPr="002220D9">
        <w:rPr>
          <w:lang w:val="uk-UA"/>
        </w:rPr>
        <w:t>Рахунки у форматі IBAN, пропису</w:t>
      </w:r>
      <w:r w:rsidR="008F07BC">
        <w:rPr>
          <w:lang w:val="uk-UA"/>
        </w:rPr>
        <w:t>ються</w:t>
      </w:r>
      <w:r w:rsidRPr="002220D9">
        <w:rPr>
          <w:lang w:val="uk-UA"/>
        </w:rPr>
        <w:t xml:space="preserve"> у порядку зростання. Заповнюється у разі наявності відмітки «лише окремі рахунки згідно з переліком:».</w:t>
      </w:r>
    </w:p>
  </w:endnote>
  <w:endnote w:id="5">
    <w:p w:rsidR="00085DD0" w:rsidRDefault="00085DD0" w:rsidP="00C13976">
      <w:pPr>
        <w:pStyle w:val="af5"/>
        <w:jc w:val="both"/>
        <w:rPr>
          <w:lang w:val="uk-UA"/>
        </w:rPr>
      </w:pPr>
      <w:r w:rsidRPr="002220D9">
        <w:rPr>
          <w:rStyle w:val="af7"/>
          <w:b w:val="0"/>
          <w:sz w:val="20"/>
          <w:szCs w:val="20"/>
        </w:rPr>
        <w:endnoteRef/>
      </w:r>
      <w:r w:rsidRPr="002220D9">
        <w:t xml:space="preserve"> </w:t>
      </w:r>
      <w:r w:rsidRPr="008B36BC">
        <w:rPr>
          <w:lang w:val="uk-UA"/>
        </w:rPr>
        <w:t>Ставиться * навпроти нового рахунка, який не подавався у попередніх заявках.</w:t>
      </w:r>
    </w:p>
    <w:p w:rsidR="00085DD0" w:rsidRDefault="00085DD0" w:rsidP="00C13976">
      <w:pPr>
        <w:pStyle w:val="af5"/>
        <w:jc w:val="both"/>
        <w:rPr>
          <w:lang w:val="uk-UA"/>
        </w:rPr>
      </w:pPr>
    </w:p>
    <w:p w:rsidR="00085DD0" w:rsidRDefault="00085DD0">
      <w:pPr>
        <w:pStyle w:val="af5"/>
        <w:rPr>
          <w:lang w:val="uk-UA"/>
        </w:rPr>
      </w:pPr>
    </w:p>
    <w:p w:rsidR="00085DD0" w:rsidRPr="00566DD7" w:rsidRDefault="00085DD0" w:rsidP="00AD537E">
      <w:pPr>
        <w:pStyle w:val="af5"/>
        <w:spacing w:after="120"/>
        <w:rPr>
          <w:i/>
          <w:sz w:val="24"/>
          <w:szCs w:val="24"/>
          <w:lang w:val="uk-UA"/>
        </w:rPr>
      </w:pPr>
      <w:r w:rsidRPr="00566DD7">
        <w:rPr>
          <w:i/>
          <w:sz w:val="24"/>
          <w:szCs w:val="24"/>
          <w:lang w:val="uk-UA"/>
        </w:rPr>
        <w:t xml:space="preserve">Пояснення щодо типів користувачів в системі (пояснення не є частиною форми документа та не друкуються): </w:t>
      </w:r>
    </w:p>
    <w:p w:rsidR="00085DD0" w:rsidRPr="00566DD7" w:rsidRDefault="00085DD0" w:rsidP="002220D9">
      <w:pPr>
        <w:pStyle w:val="a3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 xml:space="preserve">«Печатка» – право повного перегляду інформації, створення документів та право їх візування візою, яка відповідає «Печатка установи». </w:t>
      </w:r>
    </w:p>
    <w:p w:rsidR="00085DD0" w:rsidRPr="00566DD7" w:rsidRDefault="00011C41" w:rsidP="002220D9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користувача клієнта, який</w:t>
      </w:r>
      <w:r w:rsidR="00085DD0" w:rsidRPr="00566DD7">
        <w:rPr>
          <w:sz w:val="24"/>
          <w:szCs w:val="24"/>
          <w:lang w:val="uk-UA"/>
        </w:rPr>
        <w:t xml:space="preserve"> діє на підставі Договору про </w:t>
      </w:r>
      <w:r w:rsidR="00085DD0" w:rsidRPr="00566DD7">
        <w:rPr>
          <w:bCs/>
          <w:spacing w:val="-4"/>
          <w:sz w:val="24"/>
          <w:szCs w:val="24"/>
          <w:lang w:val="uk-UA"/>
        </w:rPr>
        <w:t>здійснення розрахунково-касового обслуговування, за</w:t>
      </w:r>
      <w:r w:rsidR="00085DD0" w:rsidRPr="00566DD7">
        <w:rPr>
          <w:sz w:val="24"/>
          <w:szCs w:val="24"/>
          <w:lang w:val="uk-UA"/>
        </w:rPr>
        <w:t xml:space="preserve"> типом «Печатка» доступ до системи надається на підставі Інформації про кваліфіковані електронні підписи та кваліфіковану електронну печатку (додаток 10 до Порядку відкриття та закриття рахунків у національній валюті в органах Державної казначейської служби України, затвердженого наказом Міністерства фінансів України від 22.06.2012 № 758) (далі – Інформація про КЕП). Для налаштування додаткових повноважень користувача </w:t>
      </w:r>
      <w:r w:rsidR="00085DD0" w:rsidRPr="00566DD7">
        <w:rPr>
          <w:bCs/>
          <w:spacing w:val="-4"/>
          <w:sz w:val="24"/>
          <w:szCs w:val="24"/>
          <w:lang w:val="uk-UA"/>
        </w:rPr>
        <w:t>за</w:t>
      </w:r>
      <w:r w:rsidR="00085DD0" w:rsidRPr="00566DD7">
        <w:rPr>
          <w:sz w:val="24"/>
          <w:szCs w:val="24"/>
          <w:lang w:val="uk-UA"/>
        </w:rPr>
        <w:t xml:space="preserve"> типом «Печатка» може подаватися додаткова персональна заявка. </w:t>
      </w:r>
    </w:p>
    <w:p w:rsidR="00085DD0" w:rsidRPr="00566DD7" w:rsidRDefault="00011C41" w:rsidP="002220D9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користувача клієнта, </w:t>
      </w:r>
      <w:r>
        <w:rPr>
          <w:sz w:val="24"/>
          <w:szCs w:val="24"/>
          <w:lang w:val="uk-UA"/>
        </w:rPr>
        <w:t>який</w:t>
      </w:r>
      <w:r w:rsidR="00085DD0" w:rsidRPr="00566DD7">
        <w:rPr>
          <w:sz w:val="24"/>
          <w:szCs w:val="24"/>
          <w:lang w:val="uk-UA"/>
        </w:rPr>
        <w:t xml:space="preserve"> діє на підставі Договору щодо здійснення обміну електронними документами із застосуванням системи дистанційного обслуговування «Клієнт казначейства – Казначейство»</w:t>
      </w:r>
      <w:r w:rsidR="00085DD0" w:rsidRPr="00566DD7">
        <w:rPr>
          <w:bCs/>
          <w:spacing w:val="-4"/>
          <w:sz w:val="24"/>
          <w:szCs w:val="24"/>
          <w:lang w:val="uk-UA"/>
        </w:rPr>
        <w:t>, за</w:t>
      </w:r>
      <w:r w:rsidR="00085DD0" w:rsidRPr="00566DD7">
        <w:rPr>
          <w:sz w:val="24"/>
          <w:szCs w:val="24"/>
          <w:lang w:val="uk-UA"/>
        </w:rPr>
        <w:t xml:space="preserve"> типом «Печатка» доступ до системи надається на підставі основної персональної заявки.</w:t>
      </w:r>
    </w:p>
    <w:p w:rsidR="00085DD0" w:rsidRPr="00566DD7" w:rsidRDefault="00085DD0" w:rsidP="00AD537E">
      <w:pPr>
        <w:pStyle w:val="a3"/>
        <w:spacing w:after="120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>У разі подання персональної заявки для користувача за типом «Печатка» у графі «Прізвище, ім’я, по батькові (за наявності) користувача (</w:t>
      </w:r>
      <w:proofErr w:type="spellStart"/>
      <w:r w:rsidRPr="00566DD7">
        <w:rPr>
          <w:sz w:val="24"/>
          <w:szCs w:val="24"/>
          <w:lang w:val="uk-UA"/>
        </w:rPr>
        <w:t>підписувача</w:t>
      </w:r>
      <w:proofErr w:type="spellEnd"/>
      <w:r w:rsidRPr="00566DD7">
        <w:rPr>
          <w:sz w:val="24"/>
          <w:szCs w:val="24"/>
          <w:lang w:val="uk-UA"/>
        </w:rPr>
        <w:t xml:space="preserve">)» робиться напис «Печатка», графа «Посада» не заповнюється. </w:t>
      </w:r>
    </w:p>
    <w:p w:rsidR="00085DD0" w:rsidRPr="00566DD7" w:rsidRDefault="00085DD0" w:rsidP="002220D9">
      <w:pPr>
        <w:pStyle w:val="a3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 xml:space="preserve">«Керівник» – право повного перегляду інформації, створення документів та право їх візування візою, яка відповідає підпису «Керівник». </w:t>
      </w:r>
    </w:p>
    <w:p w:rsidR="00085DD0" w:rsidRPr="00566DD7" w:rsidRDefault="00085DD0" w:rsidP="002220D9">
      <w:pPr>
        <w:pStyle w:val="a3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 xml:space="preserve">Для користувача клієнта, що діє на підставі Договору про </w:t>
      </w:r>
      <w:r w:rsidRPr="00566DD7">
        <w:rPr>
          <w:bCs/>
          <w:spacing w:val="-4"/>
          <w:sz w:val="24"/>
          <w:szCs w:val="24"/>
          <w:lang w:val="uk-UA"/>
        </w:rPr>
        <w:t>здійснення розрахунково-касового обслуговування, за</w:t>
      </w:r>
      <w:r w:rsidRPr="00566DD7">
        <w:rPr>
          <w:sz w:val="24"/>
          <w:szCs w:val="24"/>
          <w:lang w:val="uk-UA"/>
        </w:rPr>
        <w:t xml:space="preserve"> типом «Керівник» доступ до системи надається на підставі Інформації про КЕП і виключно для осіб, які згідно із карткою із зразками підписів та відбитка печатки мають право першого підпису. Для налаштування додаткових повноважень користувача </w:t>
      </w:r>
      <w:r w:rsidRPr="00566DD7">
        <w:rPr>
          <w:bCs/>
          <w:spacing w:val="-4"/>
          <w:sz w:val="24"/>
          <w:szCs w:val="24"/>
          <w:lang w:val="uk-UA"/>
        </w:rPr>
        <w:t>за</w:t>
      </w:r>
      <w:r w:rsidRPr="00566DD7">
        <w:rPr>
          <w:sz w:val="24"/>
          <w:szCs w:val="24"/>
          <w:lang w:val="uk-UA"/>
        </w:rPr>
        <w:t xml:space="preserve"> типом «Керівник» може подаватися додаткова персональна заявка.</w:t>
      </w:r>
    </w:p>
    <w:p w:rsidR="00085DD0" w:rsidRPr="00566DD7" w:rsidRDefault="00085DD0" w:rsidP="00AD537E">
      <w:pPr>
        <w:pStyle w:val="a3"/>
        <w:spacing w:after="120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 xml:space="preserve">Для користувача клієнта, що діє на підставі Договору щодо здійснення обміну електронними документами із застосуванням системи дистанційного обслуговування «Клієнт казначейства </w:t>
      </w:r>
      <w:proofErr w:type="spellStart"/>
      <w:r w:rsidRPr="00566DD7">
        <w:rPr>
          <w:sz w:val="24"/>
          <w:szCs w:val="24"/>
          <w:lang w:val="uk-UA"/>
        </w:rPr>
        <w:t>–Казначейство</w:t>
      </w:r>
      <w:proofErr w:type="spellEnd"/>
      <w:r w:rsidRPr="00566DD7">
        <w:rPr>
          <w:sz w:val="24"/>
          <w:szCs w:val="24"/>
          <w:lang w:val="uk-UA"/>
        </w:rPr>
        <w:t>»</w:t>
      </w:r>
      <w:r w:rsidRPr="00566DD7">
        <w:rPr>
          <w:bCs/>
          <w:spacing w:val="-4"/>
          <w:sz w:val="24"/>
          <w:szCs w:val="24"/>
          <w:lang w:val="uk-UA"/>
        </w:rPr>
        <w:t>, за</w:t>
      </w:r>
      <w:r w:rsidRPr="00566DD7">
        <w:rPr>
          <w:sz w:val="24"/>
          <w:szCs w:val="24"/>
          <w:lang w:val="uk-UA"/>
        </w:rPr>
        <w:t xml:space="preserve"> типом «Керівник» доступ до системи надається на підставі основної персональної заявки.</w:t>
      </w:r>
    </w:p>
    <w:p w:rsidR="00085DD0" w:rsidRPr="00566DD7" w:rsidRDefault="00085DD0" w:rsidP="000624BB">
      <w:pPr>
        <w:pStyle w:val="a3"/>
        <w:spacing w:after="120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>«Бухгалтер» – право повного перегляду інформації, створення документів та право їх візування візою, яка відповідає підпису «Головний бухгалтер/керівник фінансової служби». Виключно для осіб, які згідно із карткою із зразками підписів та відбитка печатки мають право другого підпису.</w:t>
      </w:r>
      <w:r w:rsidR="00566DD7" w:rsidRPr="00566DD7">
        <w:rPr>
          <w:sz w:val="24"/>
          <w:szCs w:val="24"/>
          <w:lang w:val="uk-UA"/>
        </w:rPr>
        <w:t xml:space="preserve"> </w:t>
      </w:r>
      <w:r w:rsidRPr="00566DD7">
        <w:rPr>
          <w:sz w:val="24"/>
          <w:szCs w:val="24"/>
          <w:lang w:val="uk-UA"/>
        </w:rPr>
        <w:t xml:space="preserve">Доступ до системи користувачу за типом «Бухгалтер» надається на підставі Інформації про КЕП. Для користувача </w:t>
      </w:r>
      <w:r w:rsidRPr="00566DD7">
        <w:rPr>
          <w:bCs/>
          <w:spacing w:val="-4"/>
          <w:sz w:val="24"/>
          <w:szCs w:val="24"/>
          <w:lang w:val="uk-UA"/>
        </w:rPr>
        <w:t>за</w:t>
      </w:r>
      <w:r w:rsidRPr="00566DD7">
        <w:rPr>
          <w:sz w:val="24"/>
          <w:szCs w:val="24"/>
          <w:lang w:val="uk-UA"/>
        </w:rPr>
        <w:t xml:space="preserve"> типом «Бухгалтер» може подаватися додаткова персональна заявка у разі надання клієнтом доступу до власної інформації користувачу, який вже зареєстрований в СДО як посадова особа іншого клієнта.</w:t>
      </w:r>
    </w:p>
    <w:p w:rsidR="00085DD0" w:rsidRPr="00751CF3" w:rsidRDefault="00085DD0" w:rsidP="00AD537E">
      <w:pPr>
        <w:pStyle w:val="a3"/>
        <w:spacing w:after="120"/>
        <w:jc w:val="both"/>
        <w:rPr>
          <w:sz w:val="24"/>
          <w:szCs w:val="24"/>
          <w:lang w:val="uk-UA"/>
        </w:rPr>
      </w:pPr>
      <w:r w:rsidRPr="00566DD7">
        <w:rPr>
          <w:sz w:val="24"/>
          <w:szCs w:val="24"/>
          <w:lang w:val="uk-UA"/>
        </w:rPr>
        <w:t>«Уповноважена особа» – право повного перегляду інформації, створення документів та право їх візування візою, яка відповідає підпису «Керівник» за виключенням права візування платіжних інструкцій. Для осіб, яким згідно з розпорядчими документами керівником установи</w:t>
      </w:r>
      <w:r w:rsidRPr="00751CF3">
        <w:rPr>
          <w:sz w:val="24"/>
          <w:szCs w:val="24"/>
          <w:lang w:val="uk-UA"/>
        </w:rPr>
        <w:t xml:space="preserve"> делеговано право підписання окремих документів, але в яких відсутнє право накладання першого підпису відповідно до картки зразків підпису та відбитка печатки.</w:t>
      </w:r>
    </w:p>
    <w:p w:rsidR="00085DD0" w:rsidRPr="00751CF3" w:rsidRDefault="00085DD0" w:rsidP="00AD537E">
      <w:pPr>
        <w:pStyle w:val="a3"/>
        <w:spacing w:after="120"/>
        <w:jc w:val="both"/>
        <w:rPr>
          <w:sz w:val="24"/>
          <w:szCs w:val="24"/>
          <w:lang w:val="uk-UA"/>
        </w:rPr>
      </w:pPr>
      <w:r w:rsidRPr="00751CF3">
        <w:rPr>
          <w:sz w:val="24"/>
          <w:szCs w:val="24"/>
          <w:lang w:val="uk-UA"/>
        </w:rPr>
        <w:t>«Операціоніст» – право перегляду повної або часткової інформації, створення документів та право їх візування візою, яка відповідає підпису «Виконавець/Відповідальна особа».</w:t>
      </w:r>
    </w:p>
    <w:p w:rsidR="00085DD0" w:rsidRPr="00751CF3" w:rsidRDefault="00085DD0" w:rsidP="002220D9">
      <w:pPr>
        <w:pStyle w:val="a3"/>
        <w:jc w:val="both"/>
        <w:rPr>
          <w:sz w:val="24"/>
          <w:szCs w:val="24"/>
          <w:lang w:val="uk-UA"/>
        </w:rPr>
      </w:pPr>
      <w:r w:rsidRPr="00751CF3">
        <w:rPr>
          <w:sz w:val="24"/>
          <w:szCs w:val="24"/>
          <w:lang w:val="uk-UA"/>
        </w:rPr>
        <w:t xml:space="preserve">«Користувач клієнта» – право перегляду повної або часткової інформації про документи та рахунки клієнта, створення документів без права їх візування. </w:t>
      </w:r>
    </w:p>
    <w:p w:rsidR="00085DD0" w:rsidRDefault="00085DD0">
      <w:pPr>
        <w:pStyle w:val="af5"/>
        <w:rPr>
          <w:sz w:val="24"/>
          <w:szCs w:val="24"/>
          <w:lang w:val="uk-UA"/>
        </w:rPr>
      </w:pPr>
    </w:p>
    <w:p w:rsidR="00085DD0" w:rsidRPr="00751CF3" w:rsidRDefault="00085DD0">
      <w:pPr>
        <w:pStyle w:val="af5"/>
        <w:rPr>
          <w:sz w:val="24"/>
          <w:szCs w:val="24"/>
          <w:lang w:val="uk-UA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D0" w:rsidRDefault="00085DD0" w:rsidP="00854897">
      <w:r>
        <w:separator/>
      </w:r>
    </w:p>
  </w:footnote>
  <w:footnote w:type="continuationSeparator" w:id="0">
    <w:p w:rsidR="00085DD0" w:rsidRDefault="00085DD0" w:rsidP="0085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383516"/>
      <w:docPartObj>
        <w:docPartGallery w:val="Page Numbers (Top of Page)"/>
        <w:docPartUnique/>
      </w:docPartObj>
    </w:sdtPr>
    <w:sdtContent>
      <w:p w:rsidR="00085DD0" w:rsidRDefault="00EB3D01" w:rsidP="00357078">
        <w:pPr>
          <w:pStyle w:val="a7"/>
          <w:jc w:val="center"/>
        </w:pPr>
        <w:r w:rsidRPr="00357078">
          <w:rPr>
            <w:sz w:val="22"/>
            <w:szCs w:val="22"/>
          </w:rPr>
          <w:fldChar w:fldCharType="begin"/>
        </w:r>
        <w:r w:rsidR="00085DD0" w:rsidRPr="00357078">
          <w:rPr>
            <w:sz w:val="22"/>
            <w:szCs w:val="22"/>
          </w:rPr>
          <w:instrText xml:space="preserve"> PAGE   \* MERGEFORMAT </w:instrText>
        </w:r>
        <w:r w:rsidRPr="00357078">
          <w:rPr>
            <w:sz w:val="22"/>
            <w:szCs w:val="22"/>
          </w:rPr>
          <w:fldChar w:fldCharType="separate"/>
        </w:r>
        <w:r w:rsidR="00011C41">
          <w:rPr>
            <w:noProof/>
            <w:sz w:val="22"/>
            <w:szCs w:val="22"/>
          </w:rPr>
          <w:t>3</w:t>
        </w:r>
        <w:r w:rsidRPr="00357078">
          <w:rPr>
            <w:sz w:val="22"/>
            <w:szCs w:val="22"/>
          </w:rPr>
          <w:fldChar w:fldCharType="end"/>
        </w:r>
      </w:p>
    </w:sdtContent>
  </w:sdt>
  <w:p w:rsidR="00085DD0" w:rsidRPr="00FA77E0" w:rsidRDefault="00085DD0" w:rsidP="00FA77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BB5"/>
    <w:multiLevelType w:val="hybridMultilevel"/>
    <w:tmpl w:val="B0BA8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000"/>
    <w:multiLevelType w:val="hybridMultilevel"/>
    <w:tmpl w:val="7130A016"/>
    <w:lvl w:ilvl="0" w:tplc="957AD628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5A7"/>
    <w:multiLevelType w:val="hybridMultilevel"/>
    <w:tmpl w:val="D98EB2C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93D90"/>
    <w:multiLevelType w:val="hybridMultilevel"/>
    <w:tmpl w:val="2068B274"/>
    <w:lvl w:ilvl="0" w:tplc="2250B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EE"/>
    <w:multiLevelType w:val="hybridMultilevel"/>
    <w:tmpl w:val="F14C99B0"/>
    <w:lvl w:ilvl="0" w:tplc="C004F036">
      <w:start w:val="7"/>
      <w:numFmt w:val="bullet"/>
      <w:lvlText w:val="-"/>
      <w:lvlJc w:val="left"/>
      <w:pPr>
        <w:ind w:left="82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DF277C7"/>
    <w:multiLevelType w:val="hybridMultilevel"/>
    <w:tmpl w:val="6074A0CC"/>
    <w:lvl w:ilvl="0" w:tplc="30522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428C1"/>
    <w:multiLevelType w:val="hybridMultilevel"/>
    <w:tmpl w:val="E06AFF18"/>
    <w:lvl w:ilvl="0" w:tplc="40160B1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4897"/>
    <w:rsid w:val="0000158C"/>
    <w:rsid w:val="000035F8"/>
    <w:rsid w:val="00006601"/>
    <w:rsid w:val="0001172F"/>
    <w:rsid w:val="00011C41"/>
    <w:rsid w:val="00020191"/>
    <w:rsid w:val="00020D8B"/>
    <w:rsid w:val="000245DC"/>
    <w:rsid w:val="000337BC"/>
    <w:rsid w:val="0003615E"/>
    <w:rsid w:val="00044F5C"/>
    <w:rsid w:val="00045AA0"/>
    <w:rsid w:val="00057241"/>
    <w:rsid w:val="0006022E"/>
    <w:rsid w:val="00060BF4"/>
    <w:rsid w:val="000624BB"/>
    <w:rsid w:val="0007013C"/>
    <w:rsid w:val="00075265"/>
    <w:rsid w:val="00082BD6"/>
    <w:rsid w:val="00085DD0"/>
    <w:rsid w:val="00092652"/>
    <w:rsid w:val="000A4241"/>
    <w:rsid w:val="000A553C"/>
    <w:rsid w:val="000A5BF9"/>
    <w:rsid w:val="000A67BF"/>
    <w:rsid w:val="000A7731"/>
    <w:rsid w:val="000B27EC"/>
    <w:rsid w:val="000B5145"/>
    <w:rsid w:val="000C261B"/>
    <w:rsid w:val="000C621D"/>
    <w:rsid w:val="000E1ACF"/>
    <w:rsid w:val="0010320B"/>
    <w:rsid w:val="0011141D"/>
    <w:rsid w:val="001137C6"/>
    <w:rsid w:val="00113ED0"/>
    <w:rsid w:val="0011728A"/>
    <w:rsid w:val="00117B7B"/>
    <w:rsid w:val="00117F6E"/>
    <w:rsid w:val="00125DC3"/>
    <w:rsid w:val="001261CE"/>
    <w:rsid w:val="00130AC7"/>
    <w:rsid w:val="00132C80"/>
    <w:rsid w:val="00135B31"/>
    <w:rsid w:val="00140EEE"/>
    <w:rsid w:val="0014424E"/>
    <w:rsid w:val="00150C0D"/>
    <w:rsid w:val="00152052"/>
    <w:rsid w:val="00152FB1"/>
    <w:rsid w:val="00162CD0"/>
    <w:rsid w:val="00163133"/>
    <w:rsid w:val="001664EB"/>
    <w:rsid w:val="001836C6"/>
    <w:rsid w:val="0019037C"/>
    <w:rsid w:val="001938A3"/>
    <w:rsid w:val="00195F71"/>
    <w:rsid w:val="001B6490"/>
    <w:rsid w:val="001C64A6"/>
    <w:rsid w:val="001C6E2F"/>
    <w:rsid w:val="001C74E1"/>
    <w:rsid w:val="001D33EF"/>
    <w:rsid w:val="001E0E69"/>
    <w:rsid w:val="001E17E9"/>
    <w:rsid w:val="001E72E3"/>
    <w:rsid w:val="001F346C"/>
    <w:rsid w:val="001F3A70"/>
    <w:rsid w:val="001F449A"/>
    <w:rsid w:val="001F7F06"/>
    <w:rsid w:val="00201355"/>
    <w:rsid w:val="00211725"/>
    <w:rsid w:val="00213658"/>
    <w:rsid w:val="002145A4"/>
    <w:rsid w:val="002220D9"/>
    <w:rsid w:val="002246F5"/>
    <w:rsid w:val="00231573"/>
    <w:rsid w:val="00233324"/>
    <w:rsid w:val="002342D5"/>
    <w:rsid w:val="0023458D"/>
    <w:rsid w:val="00234C5A"/>
    <w:rsid w:val="00237168"/>
    <w:rsid w:val="00237EA1"/>
    <w:rsid w:val="00241464"/>
    <w:rsid w:val="00247933"/>
    <w:rsid w:val="0025197B"/>
    <w:rsid w:val="002537FE"/>
    <w:rsid w:val="0025647D"/>
    <w:rsid w:val="00256752"/>
    <w:rsid w:val="002612A2"/>
    <w:rsid w:val="002668F0"/>
    <w:rsid w:val="00270649"/>
    <w:rsid w:val="00271538"/>
    <w:rsid w:val="00274602"/>
    <w:rsid w:val="0028320E"/>
    <w:rsid w:val="002876AB"/>
    <w:rsid w:val="00287944"/>
    <w:rsid w:val="00290DBB"/>
    <w:rsid w:val="00293370"/>
    <w:rsid w:val="0029485E"/>
    <w:rsid w:val="00294A80"/>
    <w:rsid w:val="00296FA0"/>
    <w:rsid w:val="002A607E"/>
    <w:rsid w:val="002B6201"/>
    <w:rsid w:val="002C3027"/>
    <w:rsid w:val="002C330A"/>
    <w:rsid w:val="002C72F4"/>
    <w:rsid w:val="002D30AB"/>
    <w:rsid w:val="002D4A57"/>
    <w:rsid w:val="002D6844"/>
    <w:rsid w:val="002E47C9"/>
    <w:rsid w:val="002E599A"/>
    <w:rsid w:val="002E6C0A"/>
    <w:rsid w:val="002F3CFA"/>
    <w:rsid w:val="00306FEB"/>
    <w:rsid w:val="00333993"/>
    <w:rsid w:val="003346BE"/>
    <w:rsid w:val="00340AE6"/>
    <w:rsid w:val="00341D8B"/>
    <w:rsid w:val="00341F62"/>
    <w:rsid w:val="00343AD7"/>
    <w:rsid w:val="0034771F"/>
    <w:rsid w:val="003500C2"/>
    <w:rsid w:val="00350F7E"/>
    <w:rsid w:val="00357078"/>
    <w:rsid w:val="00357F02"/>
    <w:rsid w:val="003604E9"/>
    <w:rsid w:val="003636D5"/>
    <w:rsid w:val="0036709A"/>
    <w:rsid w:val="003753C6"/>
    <w:rsid w:val="00377032"/>
    <w:rsid w:val="00377269"/>
    <w:rsid w:val="00385FDD"/>
    <w:rsid w:val="00391845"/>
    <w:rsid w:val="003A192B"/>
    <w:rsid w:val="003C2522"/>
    <w:rsid w:val="003C4A97"/>
    <w:rsid w:val="003D2CCD"/>
    <w:rsid w:val="003D5225"/>
    <w:rsid w:val="003E18E5"/>
    <w:rsid w:val="003E20A7"/>
    <w:rsid w:val="003E62A7"/>
    <w:rsid w:val="00402451"/>
    <w:rsid w:val="00404C6C"/>
    <w:rsid w:val="00411DEB"/>
    <w:rsid w:val="00414416"/>
    <w:rsid w:val="00415D5B"/>
    <w:rsid w:val="0042038F"/>
    <w:rsid w:val="00424D73"/>
    <w:rsid w:val="004313D4"/>
    <w:rsid w:val="0043282E"/>
    <w:rsid w:val="00446361"/>
    <w:rsid w:val="004548A4"/>
    <w:rsid w:val="004647AB"/>
    <w:rsid w:val="00464AA7"/>
    <w:rsid w:val="00465402"/>
    <w:rsid w:val="00466EE5"/>
    <w:rsid w:val="00467778"/>
    <w:rsid w:val="004718E2"/>
    <w:rsid w:val="00472781"/>
    <w:rsid w:val="00473377"/>
    <w:rsid w:val="00477F3A"/>
    <w:rsid w:val="00480B87"/>
    <w:rsid w:val="0048128E"/>
    <w:rsid w:val="00484B5E"/>
    <w:rsid w:val="004855CE"/>
    <w:rsid w:val="00485851"/>
    <w:rsid w:val="00490BB1"/>
    <w:rsid w:val="00497EED"/>
    <w:rsid w:val="004A2FBD"/>
    <w:rsid w:val="004A7737"/>
    <w:rsid w:val="004B1DE7"/>
    <w:rsid w:val="004C6F5E"/>
    <w:rsid w:val="004E6750"/>
    <w:rsid w:val="004F01AC"/>
    <w:rsid w:val="004F09CF"/>
    <w:rsid w:val="004F4DFD"/>
    <w:rsid w:val="004F614F"/>
    <w:rsid w:val="004F7885"/>
    <w:rsid w:val="00502AA6"/>
    <w:rsid w:val="005044F9"/>
    <w:rsid w:val="00506A57"/>
    <w:rsid w:val="005119D3"/>
    <w:rsid w:val="005159F5"/>
    <w:rsid w:val="00530D07"/>
    <w:rsid w:val="005317FC"/>
    <w:rsid w:val="005329A7"/>
    <w:rsid w:val="00540C4E"/>
    <w:rsid w:val="0054128A"/>
    <w:rsid w:val="00544791"/>
    <w:rsid w:val="00545C99"/>
    <w:rsid w:val="00546FED"/>
    <w:rsid w:val="00547926"/>
    <w:rsid w:val="00554C58"/>
    <w:rsid w:val="005575AF"/>
    <w:rsid w:val="0056118D"/>
    <w:rsid w:val="00566DD7"/>
    <w:rsid w:val="0057144A"/>
    <w:rsid w:val="005717E8"/>
    <w:rsid w:val="0057244C"/>
    <w:rsid w:val="00576290"/>
    <w:rsid w:val="005838BF"/>
    <w:rsid w:val="005870C5"/>
    <w:rsid w:val="00593610"/>
    <w:rsid w:val="00593733"/>
    <w:rsid w:val="00594397"/>
    <w:rsid w:val="005976A0"/>
    <w:rsid w:val="005A2727"/>
    <w:rsid w:val="005A291A"/>
    <w:rsid w:val="005A39C8"/>
    <w:rsid w:val="005A426E"/>
    <w:rsid w:val="005A4F96"/>
    <w:rsid w:val="005B0C49"/>
    <w:rsid w:val="005B4212"/>
    <w:rsid w:val="005D6879"/>
    <w:rsid w:val="005E1366"/>
    <w:rsid w:val="005E159D"/>
    <w:rsid w:val="005E6952"/>
    <w:rsid w:val="005F1571"/>
    <w:rsid w:val="005F3281"/>
    <w:rsid w:val="005F3D21"/>
    <w:rsid w:val="005F7DB7"/>
    <w:rsid w:val="00600C44"/>
    <w:rsid w:val="0060453A"/>
    <w:rsid w:val="006206A9"/>
    <w:rsid w:val="006206D0"/>
    <w:rsid w:val="00620E74"/>
    <w:rsid w:val="00632BA6"/>
    <w:rsid w:val="006344C8"/>
    <w:rsid w:val="006361AA"/>
    <w:rsid w:val="00636E77"/>
    <w:rsid w:val="00640F45"/>
    <w:rsid w:val="00642654"/>
    <w:rsid w:val="006446DE"/>
    <w:rsid w:val="006449EF"/>
    <w:rsid w:val="00647567"/>
    <w:rsid w:val="0064767E"/>
    <w:rsid w:val="006501D6"/>
    <w:rsid w:val="0065077C"/>
    <w:rsid w:val="00654A46"/>
    <w:rsid w:val="00680F8B"/>
    <w:rsid w:val="00697329"/>
    <w:rsid w:val="006A32C7"/>
    <w:rsid w:val="006A505E"/>
    <w:rsid w:val="006A5225"/>
    <w:rsid w:val="006B18A6"/>
    <w:rsid w:val="006B411B"/>
    <w:rsid w:val="006B4177"/>
    <w:rsid w:val="006C1BAF"/>
    <w:rsid w:val="006C6BB8"/>
    <w:rsid w:val="006D2185"/>
    <w:rsid w:val="006D298F"/>
    <w:rsid w:val="006D75B6"/>
    <w:rsid w:val="006D7D00"/>
    <w:rsid w:val="006E0CF2"/>
    <w:rsid w:val="006F343A"/>
    <w:rsid w:val="006F6672"/>
    <w:rsid w:val="00704A36"/>
    <w:rsid w:val="00711133"/>
    <w:rsid w:val="007202AD"/>
    <w:rsid w:val="00720770"/>
    <w:rsid w:val="0072238A"/>
    <w:rsid w:val="00724197"/>
    <w:rsid w:val="007304EE"/>
    <w:rsid w:val="00732A6B"/>
    <w:rsid w:val="00737F41"/>
    <w:rsid w:val="007468B3"/>
    <w:rsid w:val="00746CE4"/>
    <w:rsid w:val="00750A5A"/>
    <w:rsid w:val="00751CF3"/>
    <w:rsid w:val="00761EC7"/>
    <w:rsid w:val="00764DDF"/>
    <w:rsid w:val="00765623"/>
    <w:rsid w:val="0077085D"/>
    <w:rsid w:val="00777B97"/>
    <w:rsid w:val="007808CE"/>
    <w:rsid w:val="00781009"/>
    <w:rsid w:val="00781543"/>
    <w:rsid w:val="00781F5C"/>
    <w:rsid w:val="007908C3"/>
    <w:rsid w:val="007910B1"/>
    <w:rsid w:val="00791503"/>
    <w:rsid w:val="00791AE6"/>
    <w:rsid w:val="007A5A65"/>
    <w:rsid w:val="007B4F79"/>
    <w:rsid w:val="007C0232"/>
    <w:rsid w:val="007C62BF"/>
    <w:rsid w:val="007D691E"/>
    <w:rsid w:val="007D7468"/>
    <w:rsid w:val="007E2833"/>
    <w:rsid w:val="007F45CC"/>
    <w:rsid w:val="007F5E34"/>
    <w:rsid w:val="007F7ECF"/>
    <w:rsid w:val="0080118F"/>
    <w:rsid w:val="00802D78"/>
    <w:rsid w:val="008034D4"/>
    <w:rsid w:val="00812826"/>
    <w:rsid w:val="008168FD"/>
    <w:rsid w:val="0082177B"/>
    <w:rsid w:val="00832C6B"/>
    <w:rsid w:val="00833198"/>
    <w:rsid w:val="00836269"/>
    <w:rsid w:val="0084368D"/>
    <w:rsid w:val="00843865"/>
    <w:rsid w:val="00853E2F"/>
    <w:rsid w:val="00854897"/>
    <w:rsid w:val="0086017D"/>
    <w:rsid w:val="00864E99"/>
    <w:rsid w:val="00872EE6"/>
    <w:rsid w:val="00882C55"/>
    <w:rsid w:val="00885686"/>
    <w:rsid w:val="00886B93"/>
    <w:rsid w:val="00886D37"/>
    <w:rsid w:val="00892B88"/>
    <w:rsid w:val="00896B45"/>
    <w:rsid w:val="008A1C96"/>
    <w:rsid w:val="008A6FEC"/>
    <w:rsid w:val="008B2D2C"/>
    <w:rsid w:val="008B36BC"/>
    <w:rsid w:val="008B6A5C"/>
    <w:rsid w:val="008C29EE"/>
    <w:rsid w:val="008C577E"/>
    <w:rsid w:val="008C6FBF"/>
    <w:rsid w:val="008D06A5"/>
    <w:rsid w:val="008D1B94"/>
    <w:rsid w:val="008D29A6"/>
    <w:rsid w:val="008D4284"/>
    <w:rsid w:val="008D606D"/>
    <w:rsid w:val="008E7161"/>
    <w:rsid w:val="008F07BC"/>
    <w:rsid w:val="009049D2"/>
    <w:rsid w:val="00906201"/>
    <w:rsid w:val="00911D02"/>
    <w:rsid w:val="00912354"/>
    <w:rsid w:val="00912896"/>
    <w:rsid w:val="0091338A"/>
    <w:rsid w:val="00916F7A"/>
    <w:rsid w:val="00920B3F"/>
    <w:rsid w:val="00925CD5"/>
    <w:rsid w:val="0093074B"/>
    <w:rsid w:val="0093393D"/>
    <w:rsid w:val="00934C0A"/>
    <w:rsid w:val="0093581B"/>
    <w:rsid w:val="0093594F"/>
    <w:rsid w:val="0095348E"/>
    <w:rsid w:val="0096012D"/>
    <w:rsid w:val="009711E3"/>
    <w:rsid w:val="0097172B"/>
    <w:rsid w:val="00971BC8"/>
    <w:rsid w:val="0097299F"/>
    <w:rsid w:val="00973CE0"/>
    <w:rsid w:val="009769E5"/>
    <w:rsid w:val="00982F7D"/>
    <w:rsid w:val="009851C6"/>
    <w:rsid w:val="0098717A"/>
    <w:rsid w:val="00991BB3"/>
    <w:rsid w:val="009A0D4A"/>
    <w:rsid w:val="009A19B9"/>
    <w:rsid w:val="009B3546"/>
    <w:rsid w:val="009B3BA3"/>
    <w:rsid w:val="009B74B0"/>
    <w:rsid w:val="009C045F"/>
    <w:rsid w:val="009D04A7"/>
    <w:rsid w:val="009D53AC"/>
    <w:rsid w:val="009D6810"/>
    <w:rsid w:val="009D6D3B"/>
    <w:rsid w:val="009E29C9"/>
    <w:rsid w:val="009E4D45"/>
    <w:rsid w:val="009E5945"/>
    <w:rsid w:val="009E59BC"/>
    <w:rsid w:val="009F26CD"/>
    <w:rsid w:val="009F7A66"/>
    <w:rsid w:val="009F7D4D"/>
    <w:rsid w:val="00A07239"/>
    <w:rsid w:val="00A07706"/>
    <w:rsid w:val="00A07D45"/>
    <w:rsid w:val="00A12D05"/>
    <w:rsid w:val="00A222D5"/>
    <w:rsid w:val="00A2625B"/>
    <w:rsid w:val="00A4384F"/>
    <w:rsid w:val="00A44282"/>
    <w:rsid w:val="00A513B2"/>
    <w:rsid w:val="00A51B41"/>
    <w:rsid w:val="00A532AA"/>
    <w:rsid w:val="00A5382D"/>
    <w:rsid w:val="00A54ADC"/>
    <w:rsid w:val="00A57B0A"/>
    <w:rsid w:val="00A63EC7"/>
    <w:rsid w:val="00A63ED0"/>
    <w:rsid w:val="00A6725C"/>
    <w:rsid w:val="00A7245A"/>
    <w:rsid w:val="00A72B05"/>
    <w:rsid w:val="00A73D68"/>
    <w:rsid w:val="00A81ED4"/>
    <w:rsid w:val="00A832BA"/>
    <w:rsid w:val="00A9611C"/>
    <w:rsid w:val="00A96623"/>
    <w:rsid w:val="00A97792"/>
    <w:rsid w:val="00AA3F42"/>
    <w:rsid w:val="00AC56DD"/>
    <w:rsid w:val="00AD086A"/>
    <w:rsid w:val="00AD3E6C"/>
    <w:rsid w:val="00AD408C"/>
    <w:rsid w:val="00AD537E"/>
    <w:rsid w:val="00AD63AF"/>
    <w:rsid w:val="00AE29B5"/>
    <w:rsid w:val="00AE430F"/>
    <w:rsid w:val="00AE6EC2"/>
    <w:rsid w:val="00AF0F52"/>
    <w:rsid w:val="00B01FDA"/>
    <w:rsid w:val="00B06903"/>
    <w:rsid w:val="00B06ABB"/>
    <w:rsid w:val="00B06EFF"/>
    <w:rsid w:val="00B11592"/>
    <w:rsid w:val="00B12A69"/>
    <w:rsid w:val="00B15CBF"/>
    <w:rsid w:val="00B20566"/>
    <w:rsid w:val="00B2710C"/>
    <w:rsid w:val="00B40357"/>
    <w:rsid w:val="00B405CA"/>
    <w:rsid w:val="00B446C9"/>
    <w:rsid w:val="00B52D51"/>
    <w:rsid w:val="00B561F1"/>
    <w:rsid w:val="00B6630C"/>
    <w:rsid w:val="00B669B7"/>
    <w:rsid w:val="00B67618"/>
    <w:rsid w:val="00B67DCE"/>
    <w:rsid w:val="00B90059"/>
    <w:rsid w:val="00B93859"/>
    <w:rsid w:val="00B944A4"/>
    <w:rsid w:val="00BA1392"/>
    <w:rsid w:val="00BA511C"/>
    <w:rsid w:val="00BB4EE3"/>
    <w:rsid w:val="00BC4E37"/>
    <w:rsid w:val="00BC59A5"/>
    <w:rsid w:val="00BE4030"/>
    <w:rsid w:val="00BF04D4"/>
    <w:rsid w:val="00BF0E4F"/>
    <w:rsid w:val="00BF6A9E"/>
    <w:rsid w:val="00BF7F06"/>
    <w:rsid w:val="00C05B70"/>
    <w:rsid w:val="00C06E5D"/>
    <w:rsid w:val="00C121D4"/>
    <w:rsid w:val="00C13976"/>
    <w:rsid w:val="00C21EFD"/>
    <w:rsid w:val="00C464BF"/>
    <w:rsid w:val="00C46A9D"/>
    <w:rsid w:val="00C50004"/>
    <w:rsid w:val="00C5682E"/>
    <w:rsid w:val="00C60D51"/>
    <w:rsid w:val="00C61469"/>
    <w:rsid w:val="00C65AB3"/>
    <w:rsid w:val="00C67EEB"/>
    <w:rsid w:val="00C71F77"/>
    <w:rsid w:val="00C774BA"/>
    <w:rsid w:val="00C80885"/>
    <w:rsid w:val="00C843B9"/>
    <w:rsid w:val="00C90A04"/>
    <w:rsid w:val="00C91D2D"/>
    <w:rsid w:val="00C97846"/>
    <w:rsid w:val="00CB42E8"/>
    <w:rsid w:val="00CC55D4"/>
    <w:rsid w:val="00CD31E6"/>
    <w:rsid w:val="00CD4123"/>
    <w:rsid w:val="00CD5307"/>
    <w:rsid w:val="00CD5894"/>
    <w:rsid w:val="00CD730D"/>
    <w:rsid w:val="00CE03B4"/>
    <w:rsid w:val="00CE314A"/>
    <w:rsid w:val="00CF0920"/>
    <w:rsid w:val="00CF331F"/>
    <w:rsid w:val="00D0607D"/>
    <w:rsid w:val="00D07115"/>
    <w:rsid w:val="00D11838"/>
    <w:rsid w:val="00D1358F"/>
    <w:rsid w:val="00D21525"/>
    <w:rsid w:val="00D229C9"/>
    <w:rsid w:val="00D272E9"/>
    <w:rsid w:val="00D314DB"/>
    <w:rsid w:val="00D32EAD"/>
    <w:rsid w:val="00D35705"/>
    <w:rsid w:val="00D44CC9"/>
    <w:rsid w:val="00D45ADA"/>
    <w:rsid w:val="00D4662B"/>
    <w:rsid w:val="00D47B29"/>
    <w:rsid w:val="00D5665C"/>
    <w:rsid w:val="00D63051"/>
    <w:rsid w:val="00D631E0"/>
    <w:rsid w:val="00D65D05"/>
    <w:rsid w:val="00D65F6E"/>
    <w:rsid w:val="00D67D9E"/>
    <w:rsid w:val="00D726EF"/>
    <w:rsid w:val="00D744D7"/>
    <w:rsid w:val="00D81000"/>
    <w:rsid w:val="00D84411"/>
    <w:rsid w:val="00D84D27"/>
    <w:rsid w:val="00D873CA"/>
    <w:rsid w:val="00D90FF1"/>
    <w:rsid w:val="00D91BEA"/>
    <w:rsid w:val="00D94117"/>
    <w:rsid w:val="00D96B1E"/>
    <w:rsid w:val="00DA369C"/>
    <w:rsid w:val="00DA777D"/>
    <w:rsid w:val="00DB5BBA"/>
    <w:rsid w:val="00DC07D0"/>
    <w:rsid w:val="00DC5DCB"/>
    <w:rsid w:val="00DC75ED"/>
    <w:rsid w:val="00DD2E4A"/>
    <w:rsid w:val="00DE0251"/>
    <w:rsid w:val="00DE72D9"/>
    <w:rsid w:val="00DF0F4B"/>
    <w:rsid w:val="00DF44ED"/>
    <w:rsid w:val="00DF6FFF"/>
    <w:rsid w:val="00E00201"/>
    <w:rsid w:val="00E03071"/>
    <w:rsid w:val="00E0689E"/>
    <w:rsid w:val="00E0691C"/>
    <w:rsid w:val="00E10F83"/>
    <w:rsid w:val="00E30BAC"/>
    <w:rsid w:val="00E364B6"/>
    <w:rsid w:val="00E4152F"/>
    <w:rsid w:val="00E446B8"/>
    <w:rsid w:val="00E44A38"/>
    <w:rsid w:val="00E45669"/>
    <w:rsid w:val="00E46A68"/>
    <w:rsid w:val="00E543F1"/>
    <w:rsid w:val="00E57452"/>
    <w:rsid w:val="00E61FEB"/>
    <w:rsid w:val="00E64C91"/>
    <w:rsid w:val="00E66BDF"/>
    <w:rsid w:val="00E7391E"/>
    <w:rsid w:val="00E76C3E"/>
    <w:rsid w:val="00E8412E"/>
    <w:rsid w:val="00E90281"/>
    <w:rsid w:val="00E90922"/>
    <w:rsid w:val="00E91B75"/>
    <w:rsid w:val="00E96FB7"/>
    <w:rsid w:val="00E97BDF"/>
    <w:rsid w:val="00EA1118"/>
    <w:rsid w:val="00EA3CD5"/>
    <w:rsid w:val="00EB038D"/>
    <w:rsid w:val="00EB3D01"/>
    <w:rsid w:val="00EB672C"/>
    <w:rsid w:val="00ED3723"/>
    <w:rsid w:val="00EE043C"/>
    <w:rsid w:val="00EE5228"/>
    <w:rsid w:val="00F01BC5"/>
    <w:rsid w:val="00F22A1C"/>
    <w:rsid w:val="00F30D06"/>
    <w:rsid w:val="00F30D7B"/>
    <w:rsid w:val="00F35917"/>
    <w:rsid w:val="00F36E29"/>
    <w:rsid w:val="00F47280"/>
    <w:rsid w:val="00F472A8"/>
    <w:rsid w:val="00F504DD"/>
    <w:rsid w:val="00F53E48"/>
    <w:rsid w:val="00F547D5"/>
    <w:rsid w:val="00F57382"/>
    <w:rsid w:val="00F67BEE"/>
    <w:rsid w:val="00F860CD"/>
    <w:rsid w:val="00F93094"/>
    <w:rsid w:val="00FA04B9"/>
    <w:rsid w:val="00FA4285"/>
    <w:rsid w:val="00FA4895"/>
    <w:rsid w:val="00FA5333"/>
    <w:rsid w:val="00FA77E0"/>
    <w:rsid w:val="00FC23E8"/>
    <w:rsid w:val="00FD145F"/>
    <w:rsid w:val="00FD1CED"/>
    <w:rsid w:val="00FE57B8"/>
    <w:rsid w:val="00FF2D3F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8548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489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footnote text"/>
    <w:basedOn w:val="a"/>
    <w:link w:val="a4"/>
    <w:semiHidden/>
    <w:unhideWhenUsed/>
    <w:rsid w:val="0085489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54897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54897"/>
    <w:pPr>
      <w:ind w:left="720"/>
      <w:contextualSpacing/>
    </w:pPr>
  </w:style>
  <w:style w:type="character" w:styleId="a6">
    <w:name w:val="footnote reference"/>
    <w:basedOn w:val="a0"/>
    <w:semiHidden/>
    <w:unhideWhenUsed/>
    <w:rsid w:val="00854897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FA77E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7E0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FA77E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7E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30A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5B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BBA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ParagraphStyle">
    <w:name w:val="Paragraph Style"/>
    <w:rsid w:val="00F573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D65D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65D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65D05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D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65D05"/>
    <w:rPr>
      <w:b/>
      <w:bCs/>
    </w:rPr>
  </w:style>
  <w:style w:type="paragraph" w:styleId="af4">
    <w:name w:val="Revision"/>
    <w:hidden/>
    <w:uiPriority w:val="99"/>
    <w:semiHidden/>
    <w:rsid w:val="00D65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5">
    <w:name w:val="endnote text"/>
    <w:basedOn w:val="a"/>
    <w:link w:val="af6"/>
    <w:uiPriority w:val="99"/>
    <w:unhideWhenUsed/>
    <w:rsid w:val="00D65D0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65D05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f7">
    <w:name w:val="endnote reference"/>
    <w:basedOn w:val="a0"/>
    <w:uiPriority w:val="99"/>
    <w:unhideWhenUsed/>
    <w:rsid w:val="001F7F06"/>
    <w:rPr>
      <w:b/>
      <w:sz w:val="28"/>
      <w:szCs w:val="28"/>
      <w:vertAlign w:val="superscript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34B49-82F6-4FFF-8C1E-AB98FAD6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2800-RomanchukO</dc:creator>
  <cp:lastModifiedBy>2800-melnichykv</cp:lastModifiedBy>
  <cp:revision>15</cp:revision>
  <cp:lastPrinted>2022-01-05T07:27:00Z</cp:lastPrinted>
  <dcterms:created xsi:type="dcterms:W3CDTF">2024-05-21T11:01:00Z</dcterms:created>
  <dcterms:modified xsi:type="dcterms:W3CDTF">2024-09-23T13:13:00Z</dcterms:modified>
</cp:coreProperties>
</file>