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BE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коштів»</w:t>
      </w:r>
    </w:p>
    <w:p w:rsidR="00595B53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(зі змінами))</w:t>
      </w:r>
    </w:p>
    <w:p w:rsidR="00F93F07" w:rsidRPr="00204038" w:rsidRDefault="00F93F07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53B7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 Державної казначейської служби</w:t>
      </w:r>
      <w:r w:rsidR="00C01E46" w:rsidRPr="00C01E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E46">
        <w:rPr>
          <w:rFonts w:ascii="Times New Roman" w:eastAsia="Times New Roman" w:hAnsi="Times New Roman"/>
          <w:sz w:val="24"/>
          <w:szCs w:val="24"/>
          <w:lang w:eastAsia="ru-RU"/>
        </w:rPr>
        <w:t xml:space="preserve">у Долинському районі 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Івано-Франківськ</w:t>
      </w:r>
      <w:r w:rsidR="00C01E46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області; код за ЄДРПОУ – 379</w:t>
      </w:r>
      <w:r w:rsidR="00C01E46">
        <w:rPr>
          <w:rFonts w:ascii="Times New Roman" w:eastAsia="Times New Roman" w:hAnsi="Times New Roman"/>
          <w:sz w:val="24"/>
          <w:szCs w:val="24"/>
          <w:lang w:eastAsia="ru-RU"/>
        </w:rPr>
        <w:t>64129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Природний газ 09120000-6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Газове паливо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E32EEA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32EEA" w:rsidRPr="00E32EEA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0F399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2EEA" w:rsidRPr="00E32E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1E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D2935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E32EEA" w:rsidRPr="005B1EF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F3998" w:rsidRPr="005B1E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EF4" w:rsidRPr="005B1EF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32EEA" w:rsidRPr="005B1EF4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D2935">
        <w:rPr>
          <w:rFonts w:ascii="Times New Roman" w:eastAsia="Times New Roman" w:hAnsi="Times New Roman"/>
          <w:sz w:val="24"/>
          <w:szCs w:val="24"/>
          <w:lang w:val="en-US" w:eastAsia="ru-RU"/>
        </w:rPr>
        <w:t>01741</w:t>
      </w:r>
      <w:r w:rsidR="00E32EEA" w:rsidRPr="00E32EEA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BE6D10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3105E" w:rsidRDefault="00C819C9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EEA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D3105E" w:rsidRDefault="00035765" w:rsidP="00BE6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10DB" w:rsidRPr="007010DB" w:rsidRDefault="00DD4E4A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062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січень</w:t>
      </w:r>
      <w:r w:rsidR="000F3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квітень</w:t>
      </w:r>
      <w:r w:rsidR="000F3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22E1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062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01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010DB" w:rsidRPr="007010DB" w:rsidRDefault="007010DB" w:rsidP="007010D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204038" w:rsidRDefault="004D2935" w:rsidP="007010DB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97</w:t>
      </w:r>
      <w:r w:rsidR="00C01E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667</w:t>
      </w:r>
      <w:r w:rsidR="00C01E4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F93F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DD4E4A"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BE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Згідно Постанови Кабінету Міністрів України № 812 від 19.07.2022 «Про затвердження Положення про покладення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відповідно до статті 11 Закону України «Про ринок природного газу», Указу Президента України від 24 лютого 2022р. № 64 «Про введення воєнного стану в Україні» Кабінет Міністрів України постановляє затвердити Положення про покладання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(далі Положення). Згідно пп. 2 п. 4 Положення, спеціальні обов’язки покладаються на Товариство з обмеженою відповідальністю «Газопостачальна компанія «Нафтогаз Трейдинг» - 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власності, закладам охорони здоров’я комунальної власності (далі – бюджетні установи) на умовах передбачених пунктом 6 цього Положення, а саме: Товариство з обмеженою відповідальністю «Газопостачальна компанія «Нафтогаз Трейдинг» постачає з 1 вересня 202</w:t>
      </w:r>
      <w:r w:rsidR="005D4449">
        <w:rPr>
          <w:rFonts w:ascii="Times New Roman" w:eastAsia="Times New Roman" w:hAnsi="Times New Roman" w:cs="Times New Roman"/>
          <w:sz w:val="24"/>
          <w:szCs w:val="24"/>
          <w:lang w:eastAsia="ru-RU"/>
        </w:rPr>
        <w:t>4 р. до 30</w:t>
      </w:r>
      <w:bookmarkStart w:id="0" w:name="_GoBack"/>
      <w:bookmarkEnd w:id="0"/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 202</w:t>
      </w:r>
      <w:r w:rsidR="005D44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(включно) породний газ бюджетним установам на умовах договору постачання, , за ціною що становить 16390 гривень з урахуванням податку на додану вартість за 1000 куб. </w:t>
      </w: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 м з ПДВ, з урахуванням тарифу на послуги з транспортування та коефіцієнту, який застосовується при замовленні потужності на добу на перед, становить 16 553,89 грн.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очікувана вартість закупівлі становить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V × Ц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тість закупівлі товарів/послуг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B5791E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C01E46">
        <w:rPr>
          <w:rFonts w:ascii="Times New Roman" w:hAnsi="Times New Roman" w:cs="Times New Roman"/>
          <w:sz w:val="24"/>
          <w:szCs w:val="24"/>
        </w:rPr>
        <w:t>4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C01E4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00 м.куб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</w:t>
      </w:r>
      <w:r w:rsidR="0069516A">
        <w:rPr>
          <w:rFonts w:ascii="Times New Roman" w:hAnsi="Times New Roman" w:cs="Times New Roman"/>
          <w:sz w:val="24"/>
          <w:szCs w:val="24"/>
        </w:rPr>
        <w:t>природного газу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на період </w:t>
      </w:r>
      <w:r w:rsidR="00C01E46">
        <w:rPr>
          <w:rFonts w:ascii="Times New Roman" w:hAnsi="Times New Roman" w:cs="Times New Roman"/>
          <w:sz w:val="24"/>
          <w:szCs w:val="24"/>
        </w:rPr>
        <w:t>жовтень</w:t>
      </w:r>
      <w:r w:rsidR="000F1A6B" w:rsidRPr="00B5791E">
        <w:rPr>
          <w:rFonts w:ascii="Times New Roman" w:hAnsi="Times New Roman" w:cs="Times New Roman"/>
          <w:sz w:val="24"/>
          <w:szCs w:val="24"/>
        </w:rPr>
        <w:t>-грудень 202</w:t>
      </w:r>
      <w:r w:rsidR="00C01E46">
        <w:rPr>
          <w:rFonts w:ascii="Times New Roman" w:hAnsi="Times New Roman" w:cs="Times New Roman"/>
          <w:sz w:val="24"/>
          <w:szCs w:val="24"/>
        </w:rPr>
        <w:t>4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року;</w:t>
      </w:r>
    </w:p>
    <w:p w:rsidR="002F7D8B" w:rsidRPr="00B5791E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16,55389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ціна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природний газ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E32EEA" w:rsidRDefault="007430A8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 w:rsidR="00772C36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D44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69516A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="00BE6D10" w:rsidRPr="00BE6D10">
        <w:t xml:space="preserve"> 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м.куб</w:t>
      </w:r>
      <w:r w:rsidR="00772C36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* </w:t>
      </w:r>
      <w:r w:rsidR="0069516A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16,55389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грн.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97</w:t>
      </w:r>
      <w:r w:rsidR="00C01E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667</w:t>
      </w:r>
      <w:r w:rsidR="00C01E4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D2935">
        <w:rPr>
          <w:rFonts w:ascii="Times New Roman" w:eastAsia="Times New Roman" w:hAnsi="Times New Roman"/>
          <w:b/>
          <w:sz w:val="24"/>
          <w:szCs w:val="24"/>
          <w:lang w:eastAsia="ru-RU"/>
        </w:rPr>
        <w:t>95</w:t>
      </w:r>
      <w:r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6134E" w:rsidRPr="00E32EEA" w:rsidRDefault="0036134E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134E" w:rsidRPr="00E32EEA" w:rsidRDefault="0036134E" w:rsidP="00BE6D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Відкриті торги (з особливостями) по предмету: </w:t>
      </w:r>
      <w:r>
        <w:rPr>
          <w:rFonts w:ascii="Times New Roman" w:hAnsi="Times New Roman" w:cs="Times New Roman"/>
          <w:b/>
          <w:sz w:val="24"/>
          <w:szCs w:val="24"/>
        </w:rPr>
        <w:t>Природний газ, код ДК 021:2015: 09120000-6 «Газове паливо»</w:t>
      </w:r>
      <w:r>
        <w:rPr>
          <w:rFonts w:ascii="Times New Roman" w:hAnsi="Times New Roman" w:cs="Times New Roman"/>
          <w:sz w:val="24"/>
          <w:szCs w:val="24"/>
        </w:rPr>
        <w:t xml:space="preserve"> за ДК 021:2015 Єдиного закупівельного словника, було відмінено (торги не відбулися) через відсутність учасників процедури закупівлі, відповідно до оголошення </w:t>
      </w:r>
      <w:r w:rsidR="00E32EEA" w:rsidRPr="00E32EEA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E32EEA" w:rsidRPr="00E32EE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5D4449">
        <w:rPr>
          <w:rFonts w:ascii="Times New Roman" w:hAnsi="Times New Roman" w:cs="Times New Roman"/>
          <w:sz w:val="24"/>
          <w:szCs w:val="24"/>
          <w:lang w:val="ru-RU"/>
        </w:rPr>
        <w:t>4-09</w:t>
      </w:r>
      <w:r w:rsidR="00E32EEA" w:rsidRPr="00E32E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D444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4AC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32EEA" w:rsidRPr="00E32EEA">
        <w:rPr>
          <w:rFonts w:ascii="Times New Roman" w:hAnsi="Times New Roman" w:cs="Times New Roman"/>
          <w:sz w:val="24"/>
          <w:szCs w:val="24"/>
          <w:lang w:val="ru-RU"/>
        </w:rPr>
        <w:t>-0</w:t>
      </w:r>
      <w:r w:rsidR="00444AC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2935">
        <w:rPr>
          <w:rFonts w:ascii="Times New Roman" w:hAnsi="Times New Roman" w:cs="Times New Roman"/>
          <w:sz w:val="24"/>
          <w:szCs w:val="24"/>
          <w:lang w:val="ru-RU"/>
        </w:rPr>
        <w:t>5322</w:t>
      </w:r>
      <w:r w:rsidR="00E32EEA" w:rsidRPr="00E32EEA">
        <w:rPr>
          <w:rFonts w:ascii="Times New Roman" w:hAnsi="Times New Roman" w:cs="Times New Roman"/>
          <w:sz w:val="24"/>
          <w:szCs w:val="24"/>
          <w:lang w:val="ru-RU"/>
        </w:rPr>
        <w:t>-а.</w:t>
      </w:r>
    </w:p>
    <w:p w:rsidR="0036134E" w:rsidRPr="0036134E" w:rsidRDefault="0036134E" w:rsidP="00BE6D1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 урахуванням викладеного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згідно з положенням підпункту 6 пункту 13 Особливостей здійсн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закупівл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34E">
        <w:rPr>
          <w:rFonts w:ascii="Times New Roman" w:hAnsi="Times New Roman" w:cs="Times New Roman"/>
          <w:sz w:val="24"/>
          <w:szCs w:val="24"/>
        </w:rPr>
        <w:t xml:space="preserve"> Природного газу за ДК 021:2015:09120000-6 – Газове паливо шляхом укладення прямого договору без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електронної системи закупівель (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5D44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32EE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293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32E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850C1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E32EEA" w:rsidRPr="005B1E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850C1" w:rsidRPr="005B1EF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D2935">
        <w:rPr>
          <w:rFonts w:ascii="Times New Roman" w:hAnsi="Times New Roman" w:cs="Times New Roman"/>
          <w:sz w:val="24"/>
          <w:szCs w:val="24"/>
          <w:lang w:val="ru-RU"/>
        </w:rPr>
        <w:t>01741</w:t>
      </w:r>
      <w:r w:rsidRPr="005B1E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E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134E" w:rsidRPr="004D2935" w:rsidRDefault="0036134E" w:rsidP="00BE6D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6134E" w:rsidRPr="004D293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B1F80"/>
    <w:rsid w:val="0001694A"/>
    <w:rsid w:val="000210D2"/>
    <w:rsid w:val="00035765"/>
    <w:rsid w:val="000412C9"/>
    <w:rsid w:val="000622E1"/>
    <w:rsid w:val="00072D55"/>
    <w:rsid w:val="00083B42"/>
    <w:rsid w:val="000B1F80"/>
    <w:rsid w:val="000C58C4"/>
    <w:rsid w:val="000D292C"/>
    <w:rsid w:val="000D4E09"/>
    <w:rsid w:val="000F1A6B"/>
    <w:rsid w:val="000F3998"/>
    <w:rsid w:val="0015274D"/>
    <w:rsid w:val="001F3A51"/>
    <w:rsid w:val="00204038"/>
    <w:rsid w:val="00214C14"/>
    <w:rsid w:val="002750D1"/>
    <w:rsid w:val="002E0645"/>
    <w:rsid w:val="002F7D8B"/>
    <w:rsid w:val="00347FC7"/>
    <w:rsid w:val="0036134E"/>
    <w:rsid w:val="00370C4C"/>
    <w:rsid w:val="0038019F"/>
    <w:rsid w:val="00380DCA"/>
    <w:rsid w:val="003920C0"/>
    <w:rsid w:val="003A2368"/>
    <w:rsid w:val="00444AC1"/>
    <w:rsid w:val="004D2935"/>
    <w:rsid w:val="005621FD"/>
    <w:rsid w:val="00575E3F"/>
    <w:rsid w:val="00595B53"/>
    <w:rsid w:val="005B1EF4"/>
    <w:rsid w:val="005D4449"/>
    <w:rsid w:val="005E49DA"/>
    <w:rsid w:val="006065A6"/>
    <w:rsid w:val="006124A8"/>
    <w:rsid w:val="00691B46"/>
    <w:rsid w:val="0069516A"/>
    <w:rsid w:val="006A1BE5"/>
    <w:rsid w:val="006D5A2B"/>
    <w:rsid w:val="006D6144"/>
    <w:rsid w:val="007010DB"/>
    <w:rsid w:val="00713B85"/>
    <w:rsid w:val="0071711D"/>
    <w:rsid w:val="007430A8"/>
    <w:rsid w:val="007440DF"/>
    <w:rsid w:val="00772C36"/>
    <w:rsid w:val="00777B52"/>
    <w:rsid w:val="00871244"/>
    <w:rsid w:val="008920DD"/>
    <w:rsid w:val="008B26F8"/>
    <w:rsid w:val="008E4554"/>
    <w:rsid w:val="00967420"/>
    <w:rsid w:val="00970166"/>
    <w:rsid w:val="009F610E"/>
    <w:rsid w:val="00A83726"/>
    <w:rsid w:val="00B057CA"/>
    <w:rsid w:val="00B12373"/>
    <w:rsid w:val="00B148D4"/>
    <w:rsid w:val="00B44B35"/>
    <w:rsid w:val="00B5791E"/>
    <w:rsid w:val="00B6060F"/>
    <w:rsid w:val="00B90053"/>
    <w:rsid w:val="00BA53B7"/>
    <w:rsid w:val="00BE6D10"/>
    <w:rsid w:val="00C01E46"/>
    <w:rsid w:val="00C50EBF"/>
    <w:rsid w:val="00C819C9"/>
    <w:rsid w:val="00D0104A"/>
    <w:rsid w:val="00D3105E"/>
    <w:rsid w:val="00D417A2"/>
    <w:rsid w:val="00D9396D"/>
    <w:rsid w:val="00DA2BE5"/>
    <w:rsid w:val="00DD4E4A"/>
    <w:rsid w:val="00E32EEA"/>
    <w:rsid w:val="00E33508"/>
    <w:rsid w:val="00E33FD8"/>
    <w:rsid w:val="00E850C1"/>
    <w:rsid w:val="00F93F07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0900-ShaganL</cp:lastModifiedBy>
  <cp:revision>2</cp:revision>
  <cp:lastPrinted>2024-01-30T09:22:00Z</cp:lastPrinted>
  <dcterms:created xsi:type="dcterms:W3CDTF">2024-12-19T12:29:00Z</dcterms:created>
  <dcterms:modified xsi:type="dcterms:W3CDTF">2024-12-19T12:29:00Z</dcterms:modified>
</cp:coreProperties>
</file>