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72260000-5 – Послуги, пов'язані з програмним забезпеченням (Послуги з передачі абоненту права на використання комп’ютерних систем інформаційно-правового забезпечення ЛІГА:ЗАКОН та здійснення інформаційного обслуговування)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B66574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5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66574" w:rsidRPr="00B66574">
        <w:rPr>
          <w:rFonts w:ascii="Times New Roman" w:hAnsi="Times New Roman"/>
          <w:color w:val="000000"/>
          <w:sz w:val="24"/>
          <w:szCs w:val="24"/>
        </w:rPr>
        <w:t>UA-2022-12-12-009888-a</w:t>
      </w:r>
      <w:r w:rsidR="006C7939" w:rsidRPr="00B665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1668BF" w:rsidRDefault="00595B53" w:rsidP="00F31F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BC6322" w:rsidRPr="001668BF">
        <w:rPr>
          <w:rFonts w:ascii="Times New Roman" w:hAnsi="Times New Roman"/>
          <w:sz w:val="24"/>
          <w:szCs w:val="24"/>
        </w:rPr>
        <w:t xml:space="preserve">закупівля послуг здійснюється для забезпечення потреб </w:t>
      </w:r>
      <w:r w:rsidR="001A12B0">
        <w:rPr>
          <w:rFonts w:ascii="Times New Roman" w:hAnsi="Times New Roman"/>
          <w:sz w:val="24"/>
          <w:szCs w:val="24"/>
          <w:lang w:val="ru-RU"/>
        </w:rPr>
        <w:t>в 202</w:t>
      </w:r>
      <w:r w:rsidR="00B66574">
        <w:rPr>
          <w:rFonts w:ascii="Times New Roman" w:hAnsi="Times New Roman"/>
          <w:sz w:val="24"/>
          <w:szCs w:val="24"/>
          <w:lang w:val="ru-RU"/>
        </w:rPr>
        <w:t>3</w:t>
      </w:r>
      <w:r w:rsidR="001A12B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12B0">
        <w:rPr>
          <w:rFonts w:ascii="Times New Roman" w:hAnsi="Times New Roman"/>
          <w:sz w:val="24"/>
          <w:szCs w:val="24"/>
          <w:lang w:val="ru-RU"/>
        </w:rPr>
        <w:t>роц</w:t>
      </w:r>
      <w:proofErr w:type="spellEnd"/>
      <w:r w:rsidR="001A12B0">
        <w:rPr>
          <w:rFonts w:ascii="Times New Roman" w:hAnsi="Times New Roman"/>
          <w:sz w:val="24"/>
          <w:szCs w:val="24"/>
          <w:lang w:val="uk-UA"/>
        </w:rPr>
        <w:t>і</w:t>
      </w:r>
      <w:r w:rsidR="001A12B0" w:rsidRPr="001668BF">
        <w:rPr>
          <w:rFonts w:ascii="Times New Roman" w:hAnsi="Times New Roman"/>
          <w:sz w:val="24"/>
          <w:szCs w:val="24"/>
        </w:rPr>
        <w:t xml:space="preserve"> </w:t>
      </w:r>
      <w:r w:rsidR="00BC6322" w:rsidRPr="001668BF">
        <w:rPr>
          <w:rFonts w:ascii="Times New Roman" w:hAnsi="Times New Roman"/>
          <w:sz w:val="24"/>
          <w:szCs w:val="24"/>
        </w:rPr>
        <w:t xml:space="preserve">як апарату Казначейства, так і </w:t>
      </w:r>
      <w:r w:rsidR="00146C3E" w:rsidRPr="001668BF">
        <w:rPr>
          <w:rFonts w:ascii="Times New Roman" w:hAnsi="Times New Roman"/>
          <w:sz w:val="24"/>
          <w:szCs w:val="24"/>
        </w:rPr>
        <w:t>територіальних органів Казначейства</w:t>
      </w:r>
      <w:r w:rsidR="00BC0197" w:rsidRPr="001668BF">
        <w:rPr>
          <w:rFonts w:ascii="Times New Roman" w:hAnsi="Times New Roman"/>
          <w:sz w:val="24"/>
          <w:szCs w:val="24"/>
        </w:rPr>
        <w:t xml:space="preserve"> з урахуванням особливостей використання </w:t>
      </w:r>
      <w:r w:rsidR="00146C3E" w:rsidRPr="001668BF">
        <w:rPr>
          <w:rFonts w:ascii="Times New Roman" w:hAnsi="Times New Roman"/>
          <w:sz w:val="24"/>
          <w:szCs w:val="24"/>
        </w:rPr>
        <w:t>різ</w:t>
      </w:r>
      <w:r w:rsidR="00BC0197" w:rsidRPr="001668BF">
        <w:rPr>
          <w:rFonts w:ascii="Times New Roman" w:hAnsi="Times New Roman"/>
          <w:sz w:val="24"/>
          <w:szCs w:val="24"/>
        </w:rPr>
        <w:t>них інструментів</w:t>
      </w:r>
      <w:r w:rsidR="00D641D7" w:rsidRPr="001668BF">
        <w:rPr>
          <w:rFonts w:ascii="Times New Roman" w:hAnsi="Times New Roman"/>
          <w:sz w:val="24"/>
          <w:szCs w:val="24"/>
        </w:rPr>
        <w:t xml:space="preserve"> програмного забезпечення</w:t>
      </w:r>
      <w:r w:rsidR="00BC0197" w:rsidRPr="001668BF">
        <w:rPr>
          <w:rFonts w:ascii="Times New Roman" w:hAnsi="Times New Roman"/>
          <w:sz w:val="24"/>
          <w:szCs w:val="24"/>
        </w:rPr>
        <w:t xml:space="preserve"> бухгалтерами, юристами, кадровиками</w:t>
      </w:r>
      <w:r w:rsidR="00D641D7" w:rsidRPr="001668BF">
        <w:rPr>
          <w:rFonts w:ascii="Times New Roman" w:hAnsi="Times New Roman"/>
          <w:sz w:val="24"/>
          <w:szCs w:val="24"/>
        </w:rPr>
        <w:t>, методологами</w:t>
      </w:r>
      <w:r w:rsidR="00330E37" w:rsidRPr="001668BF">
        <w:rPr>
          <w:rFonts w:ascii="Times New Roman" w:hAnsi="Times New Roman"/>
          <w:sz w:val="24"/>
          <w:szCs w:val="24"/>
        </w:rPr>
        <w:t>, аудиторами</w:t>
      </w:r>
      <w:r w:rsidR="00BC0197" w:rsidRPr="001668BF">
        <w:rPr>
          <w:rFonts w:ascii="Times New Roman" w:hAnsi="Times New Roman"/>
          <w:sz w:val="24"/>
          <w:szCs w:val="24"/>
        </w:rPr>
        <w:t xml:space="preserve"> та керівництвом, а отже</w:t>
      </w:r>
      <w:r w:rsidR="00BC6322" w:rsidRPr="001668BF">
        <w:rPr>
          <w:rFonts w:ascii="Times New Roman" w:hAnsi="Times New Roman"/>
          <w:sz w:val="24"/>
          <w:szCs w:val="24"/>
        </w:rPr>
        <w:t xml:space="preserve"> </w:t>
      </w:r>
      <w:r w:rsidR="009F610E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BC0197" w:rsidRPr="001668BF">
        <w:rPr>
          <w:rFonts w:ascii="Times New Roman" w:eastAsia="Times New Roman" w:hAnsi="Times New Roman"/>
          <w:sz w:val="24"/>
          <w:szCs w:val="24"/>
          <w:lang w:eastAsia="ru-RU"/>
        </w:rPr>
        <w:t>мають враховувати</w:t>
      </w:r>
      <w:r w:rsidR="00146C3E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специфіку потреб </w:t>
      </w:r>
      <w:r w:rsidR="00BC0197" w:rsidRPr="001668BF">
        <w:rPr>
          <w:rFonts w:ascii="Times New Roman" w:eastAsia="Times New Roman" w:hAnsi="Times New Roman"/>
          <w:sz w:val="24"/>
          <w:szCs w:val="24"/>
          <w:lang w:eastAsia="ru-RU"/>
        </w:rPr>
        <w:t>різн</w:t>
      </w:r>
      <w:r w:rsidR="00330E37" w:rsidRPr="001668BF">
        <w:rPr>
          <w:rFonts w:ascii="Times New Roman" w:eastAsia="Times New Roman" w:hAnsi="Times New Roman"/>
          <w:sz w:val="24"/>
          <w:szCs w:val="24"/>
          <w:lang w:eastAsia="ru-RU"/>
        </w:rPr>
        <w:t>их категорій користувачів, виходячи із специфіки їхньої роботи.</w:t>
      </w:r>
      <w:r w:rsidR="008920DD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F31FF4" w:rsidRDefault="00C819C9" w:rsidP="00F31F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аналізу вартості цієї послуги в попередні роки</w:t>
      </w:r>
      <w:r w:rsidR="00F31FF4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тенденції її зростання орієнтовно на 20% та </w:t>
      </w:r>
      <w:r w:rsidR="0038019F" w:rsidRPr="00AC294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</w:t>
      </w:r>
      <w:proofErr w:type="spellStart"/>
      <w:r w:rsidR="0038019F" w:rsidRPr="00AC2949">
        <w:rPr>
          <w:rFonts w:ascii="Times New Roman" w:eastAsia="Times New Roman" w:hAnsi="Times New Roman"/>
          <w:sz w:val="24"/>
          <w:szCs w:val="24"/>
          <w:lang w:val="ru-RU" w:eastAsia="ru-RU"/>
        </w:rPr>
        <w:t>є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F31FF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DD4E4A" w:rsidRPr="001668BF" w:rsidRDefault="00DD4E4A" w:rsidP="00F31F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6657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721 948,00 </w:t>
      </w:r>
      <w:proofErr w:type="spellStart"/>
      <w:r w:rsidR="00B66574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proofErr w:type="spellEnd"/>
      <w:r w:rsidR="00B6657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C2949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66574" w:rsidRPr="00B66574" w:rsidRDefault="00B66574" w:rsidP="00B66574">
      <w:pPr>
        <w:pStyle w:val="a5"/>
        <w:spacing w:before="0" w:beforeAutospacing="0" w:after="0" w:afterAutospacing="0"/>
        <w:ind w:firstLine="708"/>
        <w:jc w:val="both"/>
      </w:pPr>
      <w:r w:rsidRPr="00B66574">
        <w:t xml:space="preserve">Для проведення закупівлі послуг з </w:t>
      </w:r>
      <w:r w:rsidRPr="004D69F3">
        <w:t>передачі абоненту права на використання комп’ютерних систем інформаційно-правового забезпечення ЛІГА:ЗАКОН та здійснення інформаційного обслуговування</w:t>
      </w:r>
      <w:r w:rsidRPr="00B66574">
        <w:rPr>
          <w:bCs/>
        </w:rPr>
        <w:t xml:space="preserve"> (далі </w:t>
      </w:r>
      <w:r w:rsidRPr="00B66574">
        <w:t>–</w:t>
      </w:r>
      <w:r w:rsidRPr="00B66574">
        <w:rPr>
          <w:bCs/>
        </w:rPr>
        <w:t xml:space="preserve"> Послуги)</w:t>
      </w:r>
      <w:r w:rsidRPr="00B66574">
        <w:t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</w:t>
      </w:r>
      <w:r w:rsidRPr="00B66574">
        <w:rPr>
          <w:lang w:val="en-US"/>
        </w:rPr>
        <w:t> </w:t>
      </w:r>
      <w:r w:rsidRPr="00B66574">
        <w:t>125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</w:r>
      <w:r w:rsidRPr="00B66574">
        <w:rPr>
          <w:lang w:val="en-US"/>
        </w:rPr>
        <w:t> </w:t>
      </w:r>
      <w:r w:rsidRPr="00B66574">
        <w:t xml:space="preserve">275 (далі – Методика), Юридичним департаментом (далі – Департамент) як самостійним структурним підрозділом Казначейства, до сфери діяльності якого належить дана закупівля, проведено аналіз цін на Послуги відповідно до ринкових консультацій з компаніями, які пропонують дані Послуги на ринку (далі – компанії). </w:t>
      </w:r>
    </w:p>
    <w:p w:rsidR="00B66574" w:rsidRPr="00B66574" w:rsidRDefault="00B66574" w:rsidP="00B66574">
      <w:pPr>
        <w:pStyle w:val="a5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B66574">
        <w:rPr>
          <w:rFonts w:eastAsia="Calibri"/>
          <w:lang w:eastAsia="en-US"/>
        </w:rPr>
        <w:t xml:space="preserve">Кількість Послуг (25 мереж по 50 робочих місць) на 2023 рік у порівнянні </w:t>
      </w:r>
      <w:r w:rsidRPr="00B66574">
        <w:rPr>
          <w:rFonts w:eastAsia="Calibri"/>
          <w:lang w:eastAsia="en-US"/>
        </w:rPr>
        <w:br/>
        <w:t xml:space="preserve">з попередніми роками залишається без змін. Термін надання послуг становить </w:t>
      </w:r>
      <w:r w:rsidRPr="00B66574">
        <w:rPr>
          <w:rFonts w:eastAsia="Calibri"/>
          <w:lang w:eastAsia="en-US"/>
        </w:rPr>
        <w:br/>
        <w:t xml:space="preserve">12 місяців (з </w:t>
      </w:r>
      <w:r w:rsidRPr="00B66574">
        <w:t>01.01.2023 по 31.12.2023)</w:t>
      </w:r>
      <w:r w:rsidRPr="00B66574">
        <w:rPr>
          <w:rFonts w:eastAsia="Calibri"/>
          <w:lang w:eastAsia="en-US"/>
        </w:rPr>
        <w:t>.</w:t>
      </w:r>
    </w:p>
    <w:p w:rsidR="00B66574" w:rsidRDefault="00B66574" w:rsidP="00B66574">
      <w:pPr>
        <w:pStyle w:val="a5"/>
        <w:spacing w:before="0" w:beforeAutospacing="0" w:after="0" w:afterAutospacing="0"/>
        <w:ind w:firstLine="708"/>
        <w:jc w:val="both"/>
      </w:pPr>
    </w:p>
    <w:p w:rsidR="00B66574" w:rsidRPr="00B66574" w:rsidRDefault="00B66574" w:rsidP="00B66574">
      <w:pPr>
        <w:pStyle w:val="a5"/>
        <w:spacing w:before="0" w:beforeAutospacing="0" w:after="0" w:afterAutospacing="0"/>
        <w:ind w:firstLine="708"/>
        <w:jc w:val="both"/>
      </w:pPr>
      <w:r w:rsidRPr="00B66574">
        <w:t xml:space="preserve">Згідно з методом порівняння ринкових цін Методики проведено розрахунок очікуваної вартості закупівлі </w:t>
      </w:r>
      <w:r w:rsidRPr="00B66574">
        <w:rPr>
          <w:bCs/>
        </w:rPr>
        <w:t>Послуг</w:t>
      </w:r>
      <w:r w:rsidRPr="00B66574">
        <w:t xml:space="preserve"> (далі – ОВ) з використанням 3 комерційних пропозицій (далі – Ц) наступних компаній:</w:t>
      </w:r>
    </w:p>
    <w:p w:rsidR="00B66574" w:rsidRPr="00B66574" w:rsidRDefault="00B66574" w:rsidP="00B66574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B66574">
        <w:rPr>
          <w:rFonts w:eastAsia="Calibri"/>
          <w:lang w:eastAsia="en-US"/>
        </w:rPr>
        <w:t xml:space="preserve">від ТОВ «ЛІГА ЗАКОН 1» на загальну суму 890 000,00 </w:t>
      </w:r>
      <w:proofErr w:type="spellStart"/>
      <w:r w:rsidRPr="00B66574">
        <w:rPr>
          <w:rFonts w:eastAsia="Calibri"/>
          <w:lang w:eastAsia="en-US"/>
        </w:rPr>
        <w:t>грн</w:t>
      </w:r>
      <w:proofErr w:type="spellEnd"/>
      <w:r w:rsidRPr="00B66574">
        <w:rPr>
          <w:rFonts w:eastAsia="Calibri"/>
          <w:lang w:eastAsia="en-US"/>
        </w:rPr>
        <w:t xml:space="preserve"> (Ц</w:t>
      </w:r>
      <w:r w:rsidRPr="00B66574">
        <w:rPr>
          <w:rFonts w:eastAsia="Calibri"/>
          <w:vertAlign w:val="subscript"/>
          <w:lang w:eastAsia="en-US"/>
        </w:rPr>
        <w:t>1</w:t>
      </w:r>
      <w:r w:rsidRPr="00B66574">
        <w:rPr>
          <w:rFonts w:eastAsia="Calibri"/>
          <w:lang w:eastAsia="en-US"/>
        </w:rPr>
        <w:t>);</w:t>
      </w:r>
    </w:p>
    <w:p w:rsidR="00B66574" w:rsidRPr="00B66574" w:rsidRDefault="00B66574" w:rsidP="00B66574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B66574">
        <w:rPr>
          <w:rFonts w:eastAsia="Calibri"/>
          <w:lang w:eastAsia="en-US"/>
        </w:rPr>
        <w:t xml:space="preserve">від ТОВ «КОНТР-АГЕНТ» на загальну суму 890 000,00 </w:t>
      </w:r>
      <w:proofErr w:type="spellStart"/>
      <w:r w:rsidRPr="00B66574">
        <w:rPr>
          <w:rFonts w:eastAsia="Calibri"/>
          <w:lang w:eastAsia="en-US"/>
        </w:rPr>
        <w:t>грн</w:t>
      </w:r>
      <w:proofErr w:type="spellEnd"/>
      <w:r w:rsidRPr="00B66574">
        <w:rPr>
          <w:rFonts w:eastAsia="Calibri"/>
          <w:lang w:eastAsia="en-US"/>
        </w:rPr>
        <w:t xml:space="preserve"> (Ц</w:t>
      </w:r>
      <w:r w:rsidRPr="00B66574">
        <w:rPr>
          <w:rFonts w:eastAsia="Calibri"/>
          <w:vertAlign w:val="subscript"/>
          <w:lang w:eastAsia="en-US"/>
        </w:rPr>
        <w:t>2</w:t>
      </w:r>
      <w:r w:rsidRPr="00B66574">
        <w:rPr>
          <w:rFonts w:eastAsia="Calibri"/>
          <w:lang w:eastAsia="en-US"/>
        </w:rPr>
        <w:t>);</w:t>
      </w:r>
    </w:p>
    <w:p w:rsidR="00B66574" w:rsidRPr="00B66574" w:rsidRDefault="00B66574" w:rsidP="00B66574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B66574">
        <w:rPr>
          <w:rFonts w:eastAsia="Calibri"/>
          <w:lang w:eastAsia="en-US"/>
        </w:rPr>
        <w:t xml:space="preserve">від ТОВ «ДЕЛЬТА-СЕРВІС 1» на загальну суму 900 000,00 </w:t>
      </w:r>
      <w:proofErr w:type="spellStart"/>
      <w:r w:rsidRPr="00B66574">
        <w:rPr>
          <w:rFonts w:eastAsia="Calibri"/>
          <w:lang w:eastAsia="en-US"/>
        </w:rPr>
        <w:t>грн</w:t>
      </w:r>
      <w:proofErr w:type="spellEnd"/>
      <w:r w:rsidRPr="00B66574">
        <w:rPr>
          <w:rFonts w:eastAsia="Calibri"/>
          <w:lang w:eastAsia="en-US"/>
        </w:rPr>
        <w:t xml:space="preserve"> (Ц</w:t>
      </w:r>
      <w:r w:rsidRPr="00B66574">
        <w:rPr>
          <w:rFonts w:eastAsia="Calibri"/>
          <w:vertAlign w:val="subscript"/>
          <w:lang w:eastAsia="en-US"/>
        </w:rPr>
        <w:t>3</w:t>
      </w:r>
      <w:r w:rsidRPr="00B66574">
        <w:rPr>
          <w:rFonts w:eastAsia="Calibri"/>
          <w:lang w:eastAsia="en-US"/>
        </w:rPr>
        <w:t>).</w:t>
      </w:r>
    </w:p>
    <w:p w:rsidR="00B66574" w:rsidRDefault="00B66574" w:rsidP="00B66574">
      <w:pPr>
        <w:pStyle w:val="a5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</w:p>
    <w:p w:rsidR="00B66574" w:rsidRDefault="00B66574" w:rsidP="00B66574">
      <w:pPr>
        <w:pStyle w:val="a5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</w:p>
    <w:p w:rsidR="00B66574" w:rsidRPr="00B66574" w:rsidRDefault="00B66574" w:rsidP="00B66574">
      <w:pPr>
        <w:pStyle w:val="a5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B66574">
        <w:rPr>
          <w:rFonts w:eastAsia="Calibri"/>
          <w:lang w:eastAsia="en-US"/>
        </w:rPr>
        <w:lastRenderedPageBreak/>
        <w:t>Таким чином очікувана вартість за одиницю становить:</w:t>
      </w:r>
    </w:p>
    <w:p w:rsidR="00B66574" w:rsidRPr="00B66574" w:rsidRDefault="00B66574" w:rsidP="00B66574">
      <w:pPr>
        <w:pStyle w:val="a5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B66574">
        <w:rPr>
          <w:rFonts w:eastAsia="Calibri"/>
          <w:lang w:eastAsia="en-US"/>
        </w:rPr>
        <w:t>ОВ</w:t>
      </w:r>
      <w:r w:rsidRPr="00B66574">
        <w:rPr>
          <w:rFonts w:eastAsia="Calibri"/>
          <w:vertAlign w:val="subscript"/>
          <w:lang w:eastAsia="en-US"/>
        </w:rPr>
        <w:t xml:space="preserve"> </w:t>
      </w:r>
      <w:r w:rsidRPr="00B66574">
        <w:rPr>
          <w:rFonts w:eastAsia="Calibri"/>
          <w:lang w:eastAsia="en-US"/>
        </w:rPr>
        <w:t>= (Ц</w:t>
      </w:r>
      <w:r w:rsidRPr="00B66574">
        <w:rPr>
          <w:rFonts w:eastAsia="Calibri"/>
          <w:vertAlign w:val="subscript"/>
          <w:lang w:eastAsia="en-US"/>
        </w:rPr>
        <w:t xml:space="preserve">1 </w:t>
      </w:r>
      <w:r w:rsidRPr="00B66574">
        <w:rPr>
          <w:rFonts w:eastAsia="Calibri"/>
          <w:lang w:eastAsia="en-US"/>
        </w:rPr>
        <w:t>+ Ц</w:t>
      </w:r>
      <w:r w:rsidRPr="00B66574">
        <w:rPr>
          <w:rFonts w:eastAsia="Calibri"/>
          <w:vertAlign w:val="subscript"/>
          <w:lang w:eastAsia="en-US"/>
        </w:rPr>
        <w:t xml:space="preserve">2 </w:t>
      </w:r>
      <w:r w:rsidRPr="00B66574">
        <w:rPr>
          <w:rFonts w:eastAsia="Calibri"/>
          <w:lang w:eastAsia="en-US"/>
        </w:rPr>
        <w:t>+ Ц</w:t>
      </w:r>
      <w:r w:rsidRPr="00B66574">
        <w:rPr>
          <w:rFonts w:eastAsia="Calibri"/>
          <w:vertAlign w:val="subscript"/>
          <w:lang w:eastAsia="en-US"/>
        </w:rPr>
        <w:t>3</w:t>
      </w:r>
      <w:r w:rsidRPr="00B66574">
        <w:rPr>
          <w:rFonts w:eastAsia="Calibri"/>
          <w:lang w:eastAsia="en-US"/>
        </w:rPr>
        <w:t>) / 3 = (</w:t>
      </w:r>
      <w:r w:rsidRPr="00B66574">
        <w:t>890 000,00 + 890 000,00 + 900</w:t>
      </w:r>
      <w:r w:rsidRPr="00B66574">
        <w:rPr>
          <w:rFonts w:eastAsia="Calibri"/>
          <w:lang w:eastAsia="en-US"/>
        </w:rPr>
        <w:t> 000,00 </w:t>
      </w:r>
      <w:proofErr w:type="spellStart"/>
      <w:r w:rsidRPr="00B66574">
        <w:rPr>
          <w:rFonts w:eastAsia="Calibri"/>
          <w:lang w:eastAsia="en-US"/>
        </w:rPr>
        <w:t>грн</w:t>
      </w:r>
      <w:proofErr w:type="spellEnd"/>
      <w:r w:rsidRPr="00B66574">
        <w:rPr>
          <w:rFonts w:eastAsia="Calibri"/>
          <w:lang w:eastAsia="en-US"/>
        </w:rPr>
        <w:t>) / 3 = 893 333,33</w:t>
      </w:r>
      <w:r w:rsidRPr="00B66574">
        <w:t xml:space="preserve"> грн.</w:t>
      </w:r>
    </w:p>
    <w:p w:rsidR="00B66574" w:rsidRDefault="00B66574" w:rsidP="00B66574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B66574" w:rsidRPr="00B66574" w:rsidRDefault="00B66574" w:rsidP="00B66574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B66574">
        <w:rPr>
          <w:color w:val="000000"/>
        </w:rPr>
        <w:t>Однак у зв’язку з тим</w:t>
      </w:r>
      <w:r w:rsidRPr="00B66574">
        <w:rPr>
          <w:color w:val="000000"/>
          <w:lang w:val="ru-RU"/>
        </w:rPr>
        <w:t>,</w:t>
      </w:r>
      <w:r w:rsidRPr="00B66574">
        <w:rPr>
          <w:color w:val="000000"/>
        </w:rPr>
        <w:t xml:space="preserve"> що відповідно до розрахунку до бюджетного запиту на</w:t>
      </w:r>
      <w:r w:rsidRPr="00B66574">
        <w:rPr>
          <w:color w:val="000000"/>
          <w:lang w:val="ru-RU"/>
        </w:rPr>
        <w:t> </w:t>
      </w:r>
      <w:r w:rsidRPr="00B66574">
        <w:rPr>
          <w:color w:val="000000"/>
        </w:rPr>
        <w:t>2023</w:t>
      </w:r>
      <w:r w:rsidRPr="00B66574">
        <w:rPr>
          <w:color w:val="000000"/>
          <w:lang w:val="ru-RU"/>
        </w:rPr>
        <w:t> </w:t>
      </w:r>
      <w:r w:rsidRPr="00B66574">
        <w:rPr>
          <w:color w:val="000000"/>
        </w:rPr>
        <w:t>рік</w:t>
      </w:r>
      <w:r w:rsidRPr="00B66574">
        <w:rPr>
          <w:color w:val="000000"/>
          <w:lang w:val="ru-RU"/>
        </w:rPr>
        <w:t xml:space="preserve"> за </w:t>
      </w:r>
      <w:r w:rsidRPr="00B66574">
        <w:rPr>
          <w:color w:val="000000"/>
        </w:rPr>
        <w:t>даним напрямком забезпечено 721 948,00</w:t>
      </w:r>
      <w:r w:rsidRPr="00B66574">
        <w:rPr>
          <w:color w:val="000000"/>
          <w:lang w:val="ru-RU"/>
        </w:rPr>
        <w:t> </w:t>
      </w:r>
      <w:proofErr w:type="spellStart"/>
      <w:r w:rsidRPr="00B66574">
        <w:rPr>
          <w:color w:val="000000"/>
        </w:rPr>
        <w:t>грн</w:t>
      </w:r>
      <w:proofErr w:type="spellEnd"/>
      <w:r w:rsidRPr="00B66574">
        <w:rPr>
          <w:color w:val="000000"/>
        </w:rPr>
        <w:t xml:space="preserve">, очікувана вартість Послуги для проведення процедури закупівлі має бути 721 948,00 грн. </w:t>
      </w:r>
    </w:p>
    <w:p w:rsidR="006C7939" w:rsidRPr="00B66574" w:rsidRDefault="006C7939" w:rsidP="00B665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C7939" w:rsidRPr="00B66574" w:rsidSect="00F31FF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A12B0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4D69F3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57F61"/>
    <w:rsid w:val="008920DD"/>
    <w:rsid w:val="008B26F8"/>
    <w:rsid w:val="008C72F7"/>
    <w:rsid w:val="008F241F"/>
    <w:rsid w:val="00967420"/>
    <w:rsid w:val="009F610E"/>
    <w:rsid w:val="00A521B8"/>
    <w:rsid w:val="00A614DA"/>
    <w:rsid w:val="00A83726"/>
    <w:rsid w:val="00AC2949"/>
    <w:rsid w:val="00B12373"/>
    <w:rsid w:val="00B44B35"/>
    <w:rsid w:val="00B6060F"/>
    <w:rsid w:val="00B66574"/>
    <w:rsid w:val="00BC0197"/>
    <w:rsid w:val="00BC6322"/>
    <w:rsid w:val="00C22673"/>
    <w:rsid w:val="00C50EBF"/>
    <w:rsid w:val="00C819C9"/>
    <w:rsid w:val="00D417A2"/>
    <w:rsid w:val="00D641D7"/>
    <w:rsid w:val="00DD4E4A"/>
    <w:rsid w:val="00DF1BE4"/>
    <w:rsid w:val="00E32A1D"/>
    <w:rsid w:val="00E33508"/>
    <w:rsid w:val="00E33FD8"/>
    <w:rsid w:val="00EA7A3B"/>
    <w:rsid w:val="00F23D63"/>
    <w:rsid w:val="00F31FF4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2022-12-13T10:50:00Z</dcterms:created>
  <dcterms:modified xsi:type="dcterms:W3CDTF">2022-12-13T10:50:00Z</dcterms:modified>
</cp:coreProperties>
</file>