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976179" w:rsidRDefault="000B1F80" w:rsidP="00595B53">
      <w:pPr>
        <w:spacing w:after="0" w:line="240" w:lineRule="auto"/>
        <w:jc w:val="center"/>
        <w:rPr>
          <w:rFonts w:ascii="Times New Roman" w:hAnsi="Times New Roman"/>
          <w:b/>
          <w:sz w:val="24"/>
          <w:szCs w:val="24"/>
        </w:rPr>
      </w:pPr>
      <w:r w:rsidRPr="00976179">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76179" w:rsidRDefault="00595B53" w:rsidP="00595B53">
      <w:pPr>
        <w:spacing w:after="120" w:line="240" w:lineRule="auto"/>
        <w:contextualSpacing/>
        <w:jc w:val="center"/>
        <w:rPr>
          <w:rFonts w:ascii="Times New Roman" w:hAnsi="Times New Roman" w:cs="Times New Roman"/>
          <w:sz w:val="24"/>
          <w:szCs w:val="24"/>
        </w:rPr>
      </w:pPr>
      <w:r w:rsidRPr="00976179">
        <w:rPr>
          <w:rFonts w:ascii="Times New Roman" w:hAnsi="Times New Roman" w:cs="Times New Roman"/>
          <w:sz w:val="24"/>
          <w:szCs w:val="24"/>
        </w:rPr>
        <w:t>(відповідно до пункту 4</w:t>
      </w:r>
      <w:r w:rsidRPr="00976179">
        <w:rPr>
          <w:rFonts w:ascii="Times New Roman" w:hAnsi="Times New Roman" w:cs="Times New Roman"/>
          <w:sz w:val="24"/>
          <w:szCs w:val="24"/>
          <w:vertAlign w:val="superscript"/>
        </w:rPr>
        <w:t xml:space="preserve">1 </w:t>
      </w:r>
      <w:r w:rsidRPr="00976179">
        <w:rPr>
          <w:rFonts w:ascii="Times New Roman" w:hAnsi="Times New Roman" w:cs="Times New Roman"/>
          <w:sz w:val="24"/>
          <w:szCs w:val="24"/>
        </w:rPr>
        <w:t>постанови КМУ від 11.10.2016 № 710 «Про ефективне використання державних коштів» (зі змінами))</w:t>
      </w:r>
    </w:p>
    <w:p w:rsidR="000B1F80" w:rsidRPr="00976179" w:rsidRDefault="000B1F80" w:rsidP="000B1F80">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976179">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976179">
        <w:rPr>
          <w:rFonts w:ascii="Times New Roman" w:eastAsia="Times New Roman" w:hAnsi="Times New Roman"/>
          <w:sz w:val="24"/>
          <w:szCs w:val="24"/>
          <w:lang w:eastAsia="ru-RU"/>
        </w:rPr>
        <w:t xml:space="preserve">Державна казначейська служба України; вул. Бастіонна, </w:t>
      </w:r>
      <w:smartTag w:uri="urn:schemas-microsoft-com:office:smarttags" w:element="metricconverter">
        <w:smartTagPr>
          <w:attr w:name="ProductID" w:val="6, м"/>
        </w:smartTagPr>
        <w:r w:rsidRPr="00976179">
          <w:rPr>
            <w:rFonts w:ascii="Times New Roman" w:eastAsia="Times New Roman" w:hAnsi="Times New Roman"/>
            <w:sz w:val="24"/>
            <w:szCs w:val="24"/>
            <w:lang w:eastAsia="ru-RU"/>
          </w:rPr>
          <w:t>6, м</w:t>
        </w:r>
      </w:smartTag>
      <w:r w:rsidRPr="00976179">
        <w:rPr>
          <w:rFonts w:ascii="Times New Roman" w:eastAsia="Times New Roman" w:hAnsi="Times New Roman"/>
          <w:sz w:val="24"/>
          <w:szCs w:val="24"/>
          <w:lang w:eastAsia="ru-RU"/>
        </w:rPr>
        <w:t xml:space="preserve">. Київ, 01601; </w:t>
      </w:r>
      <w:r w:rsidR="00C84BA1" w:rsidRPr="00976179">
        <w:rPr>
          <w:rFonts w:ascii="Times New Roman" w:eastAsia="Times New Roman" w:hAnsi="Times New Roman"/>
          <w:sz w:val="24"/>
          <w:szCs w:val="24"/>
          <w:lang w:eastAsia="ru-RU"/>
        </w:rPr>
        <w:br/>
      </w:r>
      <w:r w:rsidRPr="00976179">
        <w:rPr>
          <w:rFonts w:ascii="Times New Roman" w:eastAsia="Times New Roman" w:hAnsi="Times New Roman"/>
          <w:sz w:val="24"/>
          <w:szCs w:val="24"/>
          <w:lang w:eastAsia="ru-RU"/>
        </w:rPr>
        <w:t>код за ЄДРПОУ – 37567646; категорія замовника – орган державної влади.</w:t>
      </w:r>
    </w:p>
    <w:p w:rsidR="009F610E" w:rsidRPr="00976179" w:rsidRDefault="000B1F80" w:rsidP="009F610E">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976179">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F610E" w:rsidRPr="00976179">
        <w:rPr>
          <w:rFonts w:ascii="Times New Roman" w:eastAsia="Times New Roman" w:hAnsi="Times New Roman"/>
          <w:sz w:val="24"/>
          <w:szCs w:val="24"/>
          <w:lang w:eastAsia="ru-RU"/>
        </w:rPr>
        <w:t>«</w:t>
      </w:r>
      <w:r w:rsidR="0009563B" w:rsidRPr="001B0205">
        <w:rPr>
          <w:rFonts w:ascii="Times New Roman" w:eastAsia="Times New Roman" w:hAnsi="Times New Roman"/>
          <w:sz w:val="24"/>
          <w:szCs w:val="24"/>
          <w:lang w:eastAsia="uk-UA"/>
        </w:rPr>
        <w:t xml:space="preserve">09310000-5 ‒ </w:t>
      </w:r>
      <w:r w:rsidR="0009563B" w:rsidRPr="00A7657D">
        <w:rPr>
          <w:rFonts w:ascii="Times New Roman" w:eastAsia="Times New Roman" w:hAnsi="Times New Roman"/>
          <w:sz w:val="24"/>
          <w:szCs w:val="24"/>
          <w:lang w:eastAsia="uk-UA"/>
        </w:rPr>
        <w:t>Електрична енергія (</w:t>
      </w:r>
      <w:r w:rsidR="0009563B" w:rsidRPr="00A7657D">
        <w:rPr>
          <w:rFonts w:ascii="Times New Roman" w:hAnsi="Times New Roman"/>
          <w:sz w:val="24"/>
          <w:szCs w:val="24"/>
        </w:rPr>
        <w:t>Постачання електричної енергії</w:t>
      </w:r>
      <w:r w:rsidR="0009563B" w:rsidRPr="00A7657D">
        <w:rPr>
          <w:rFonts w:ascii="Times New Roman" w:hAnsi="Times New Roman"/>
          <w:sz w:val="24"/>
          <w:szCs w:val="24"/>
          <w:lang w:eastAsia="uk-UA"/>
        </w:rPr>
        <w:t xml:space="preserve"> постачальником «останньої надії»</w:t>
      </w:r>
      <w:r w:rsidR="0009563B" w:rsidRPr="00A7657D">
        <w:rPr>
          <w:rFonts w:ascii="Times New Roman" w:eastAsia="Times New Roman" w:hAnsi="Times New Roman"/>
          <w:sz w:val="24"/>
          <w:szCs w:val="24"/>
          <w:lang w:eastAsia="uk-UA"/>
        </w:rPr>
        <w:t>)</w:t>
      </w:r>
      <w:r w:rsidR="009F610E" w:rsidRPr="00976179">
        <w:rPr>
          <w:rFonts w:ascii="Times New Roman" w:eastAsia="Times New Roman" w:hAnsi="Times New Roman"/>
          <w:sz w:val="24"/>
          <w:szCs w:val="24"/>
          <w:lang w:eastAsia="ru-RU"/>
        </w:rPr>
        <w:t>».</w:t>
      </w:r>
    </w:p>
    <w:p w:rsidR="000B1F80" w:rsidRPr="00976179" w:rsidRDefault="000B1F80" w:rsidP="000B1F80">
      <w:pPr>
        <w:pStyle w:val="a3"/>
        <w:numPr>
          <w:ilvl w:val="0"/>
          <w:numId w:val="1"/>
        </w:numPr>
        <w:tabs>
          <w:tab w:val="left" w:pos="851"/>
        </w:tabs>
        <w:spacing w:after="120" w:line="240" w:lineRule="auto"/>
        <w:ind w:left="0" w:firstLine="425"/>
        <w:contextualSpacing w:val="0"/>
        <w:jc w:val="both"/>
        <w:rPr>
          <w:rFonts w:ascii="Times New Roman" w:hAnsi="Times New Roman"/>
          <w:sz w:val="24"/>
          <w:szCs w:val="24"/>
        </w:rPr>
      </w:pPr>
      <w:r w:rsidRPr="00976179">
        <w:rPr>
          <w:rFonts w:ascii="Times New Roman" w:eastAsia="Times New Roman" w:hAnsi="Times New Roman"/>
          <w:b/>
          <w:sz w:val="24"/>
          <w:szCs w:val="24"/>
          <w:lang w:eastAsia="ru-RU"/>
        </w:rPr>
        <w:t xml:space="preserve">Ідентифікатор закупівлі: </w:t>
      </w:r>
      <w:r w:rsidR="00D87149" w:rsidRPr="00976179">
        <w:rPr>
          <w:rFonts w:ascii="Times New Roman" w:eastAsia="Times New Roman" w:hAnsi="Times New Roman"/>
          <w:sz w:val="24"/>
          <w:szCs w:val="24"/>
          <w:lang w:eastAsia="ru-RU"/>
        </w:rPr>
        <w:t>UA-</w:t>
      </w:r>
      <w:r w:rsidR="009D5FA6" w:rsidRPr="00976179">
        <w:rPr>
          <w:rFonts w:ascii="Times New Roman" w:eastAsia="Times New Roman" w:hAnsi="Times New Roman"/>
          <w:sz w:val="24"/>
          <w:szCs w:val="24"/>
          <w:lang w:eastAsia="ru-RU"/>
        </w:rPr>
        <w:t>2021-</w:t>
      </w:r>
      <w:r w:rsidR="002A4B98" w:rsidRPr="00976179">
        <w:rPr>
          <w:rFonts w:ascii="Times New Roman" w:eastAsia="Times New Roman" w:hAnsi="Times New Roman"/>
          <w:sz w:val="24"/>
          <w:szCs w:val="24"/>
          <w:lang w:eastAsia="ru-RU"/>
        </w:rPr>
        <w:t>1</w:t>
      </w:r>
      <w:r w:rsidR="0009563B">
        <w:rPr>
          <w:rFonts w:ascii="Times New Roman" w:eastAsia="Times New Roman" w:hAnsi="Times New Roman"/>
          <w:sz w:val="24"/>
          <w:szCs w:val="24"/>
          <w:lang w:eastAsia="ru-RU"/>
        </w:rPr>
        <w:t>2</w:t>
      </w:r>
      <w:r w:rsidR="009D5FA6" w:rsidRPr="00976179">
        <w:rPr>
          <w:rFonts w:ascii="Times New Roman" w:eastAsia="Times New Roman" w:hAnsi="Times New Roman"/>
          <w:sz w:val="24"/>
          <w:szCs w:val="24"/>
          <w:lang w:eastAsia="ru-RU"/>
        </w:rPr>
        <w:t>-</w:t>
      </w:r>
      <w:r w:rsidR="0009563B">
        <w:rPr>
          <w:rFonts w:ascii="Times New Roman" w:eastAsia="Times New Roman" w:hAnsi="Times New Roman"/>
          <w:sz w:val="24"/>
          <w:szCs w:val="24"/>
          <w:lang w:eastAsia="ru-RU"/>
        </w:rPr>
        <w:t>09</w:t>
      </w:r>
      <w:r w:rsidR="009D5FA6" w:rsidRPr="00976179">
        <w:rPr>
          <w:rFonts w:ascii="Times New Roman" w:eastAsia="Times New Roman" w:hAnsi="Times New Roman"/>
          <w:sz w:val="24"/>
          <w:szCs w:val="24"/>
          <w:lang w:eastAsia="ru-RU"/>
        </w:rPr>
        <w:t>-0</w:t>
      </w:r>
      <w:r w:rsidR="002A4B98" w:rsidRPr="00976179">
        <w:rPr>
          <w:rFonts w:ascii="Times New Roman" w:eastAsia="Times New Roman" w:hAnsi="Times New Roman"/>
          <w:sz w:val="24"/>
          <w:szCs w:val="24"/>
          <w:lang w:eastAsia="ru-RU"/>
        </w:rPr>
        <w:t>14</w:t>
      </w:r>
      <w:r w:rsidR="0009563B">
        <w:rPr>
          <w:rFonts w:ascii="Times New Roman" w:eastAsia="Times New Roman" w:hAnsi="Times New Roman"/>
          <w:sz w:val="24"/>
          <w:szCs w:val="24"/>
          <w:lang w:eastAsia="ru-RU"/>
        </w:rPr>
        <w:t>044</w:t>
      </w:r>
      <w:r w:rsidR="009D5FA6" w:rsidRPr="00976179">
        <w:rPr>
          <w:rFonts w:ascii="Times New Roman" w:eastAsia="Times New Roman" w:hAnsi="Times New Roman"/>
          <w:sz w:val="24"/>
          <w:szCs w:val="24"/>
          <w:lang w:eastAsia="ru-RU"/>
        </w:rPr>
        <w:t>-c</w:t>
      </w:r>
      <w:r w:rsidR="009F610E" w:rsidRPr="00976179">
        <w:rPr>
          <w:rFonts w:ascii="Times New Roman" w:eastAsia="Times New Roman" w:hAnsi="Times New Roman"/>
          <w:sz w:val="24"/>
          <w:szCs w:val="24"/>
          <w:lang w:eastAsia="ru-RU"/>
        </w:rPr>
        <w:t>.</w:t>
      </w:r>
    </w:p>
    <w:p w:rsidR="00B12373" w:rsidRPr="00976179" w:rsidRDefault="00595B53" w:rsidP="009F610E">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sz w:val="24"/>
          <w:szCs w:val="24"/>
          <w:lang w:eastAsia="ru-RU"/>
        </w:rPr>
      </w:pPr>
      <w:r w:rsidRPr="00976179">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76179">
        <w:rPr>
          <w:rFonts w:ascii="Times New Roman" w:hAnsi="Times New Roman"/>
          <w:sz w:val="24"/>
          <w:szCs w:val="24"/>
        </w:rPr>
        <w:t xml:space="preserve"> </w:t>
      </w:r>
      <w:r w:rsidR="009F610E" w:rsidRPr="00976179">
        <w:rPr>
          <w:rFonts w:ascii="Times New Roman" w:eastAsia="Times New Roman" w:hAnsi="Times New Roman"/>
          <w:sz w:val="24"/>
          <w:szCs w:val="24"/>
          <w:lang w:eastAsia="ru-RU"/>
        </w:rPr>
        <w:t>технічні та якісні характеристики предмета закупівлі визначені відповідно до потреб замовника</w:t>
      </w:r>
      <w:r w:rsidR="00083B42" w:rsidRPr="00976179">
        <w:rPr>
          <w:rFonts w:ascii="Times New Roman" w:eastAsia="Times New Roman" w:hAnsi="Times New Roman"/>
          <w:sz w:val="24"/>
          <w:szCs w:val="24"/>
          <w:lang w:eastAsia="ru-RU"/>
        </w:rPr>
        <w:t xml:space="preserve"> </w:t>
      </w:r>
      <w:r w:rsidR="0063482B" w:rsidRPr="00976179">
        <w:rPr>
          <w:rFonts w:ascii="Times New Roman" w:eastAsia="Times New Roman" w:hAnsi="Times New Roman"/>
          <w:sz w:val="24"/>
          <w:szCs w:val="24"/>
          <w:lang w:eastAsia="ru-RU"/>
        </w:rPr>
        <w:t>та відповідають базовим тех</w:t>
      </w:r>
      <w:r w:rsidR="00F76DEB" w:rsidRPr="00976179">
        <w:rPr>
          <w:rFonts w:ascii="Times New Roman" w:eastAsia="Times New Roman" w:hAnsi="Times New Roman"/>
          <w:sz w:val="24"/>
          <w:szCs w:val="24"/>
          <w:lang w:eastAsia="ru-RU"/>
        </w:rPr>
        <w:t>нічним вимогам до таких товарів</w:t>
      </w:r>
      <w:r w:rsidR="00083B42" w:rsidRPr="00976179">
        <w:rPr>
          <w:rFonts w:ascii="Times New Roman" w:eastAsia="Times New Roman" w:hAnsi="Times New Roman"/>
          <w:sz w:val="24"/>
          <w:szCs w:val="24"/>
          <w:lang w:eastAsia="ru-RU"/>
        </w:rPr>
        <w:t>.</w:t>
      </w:r>
      <w:r w:rsidR="008920DD" w:rsidRPr="00976179">
        <w:rPr>
          <w:rFonts w:ascii="Times New Roman" w:eastAsia="Times New Roman" w:hAnsi="Times New Roman"/>
          <w:sz w:val="24"/>
          <w:szCs w:val="24"/>
          <w:lang w:eastAsia="ru-RU"/>
        </w:rPr>
        <w:t xml:space="preserve"> </w:t>
      </w:r>
    </w:p>
    <w:p w:rsidR="00083B42" w:rsidRPr="00976179" w:rsidRDefault="00083B42" w:rsidP="009F610E">
      <w:pPr>
        <w:pStyle w:val="a3"/>
        <w:tabs>
          <w:tab w:val="left" w:pos="851"/>
        </w:tabs>
        <w:spacing w:after="0" w:line="240" w:lineRule="auto"/>
        <w:ind w:left="425"/>
        <w:contextualSpacing w:val="0"/>
        <w:jc w:val="both"/>
        <w:rPr>
          <w:rFonts w:ascii="Times New Roman" w:eastAsia="Times New Roman" w:hAnsi="Times New Roman"/>
          <w:sz w:val="24"/>
          <w:szCs w:val="24"/>
          <w:lang w:eastAsia="ru-RU"/>
        </w:rPr>
      </w:pPr>
    </w:p>
    <w:p w:rsidR="00B6060F" w:rsidRPr="00976179" w:rsidRDefault="00C819C9" w:rsidP="008B26F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76179">
        <w:rPr>
          <w:rFonts w:ascii="Times New Roman" w:eastAsia="Times New Roman" w:hAnsi="Times New Roman"/>
          <w:b/>
          <w:sz w:val="24"/>
          <w:szCs w:val="24"/>
          <w:lang w:eastAsia="ru-RU"/>
        </w:rPr>
        <w:t xml:space="preserve">Обґрунтування </w:t>
      </w:r>
      <w:r w:rsidR="00B12373" w:rsidRPr="00976179">
        <w:rPr>
          <w:rFonts w:ascii="Times New Roman" w:eastAsia="Times New Roman" w:hAnsi="Times New Roman"/>
          <w:b/>
          <w:sz w:val="24"/>
          <w:szCs w:val="24"/>
          <w:lang w:eastAsia="ru-RU"/>
        </w:rPr>
        <w:t>розміру бюджетного призначення</w:t>
      </w:r>
      <w:r w:rsidR="00E33FD8" w:rsidRPr="00976179">
        <w:rPr>
          <w:rFonts w:ascii="Times New Roman" w:eastAsia="Times New Roman" w:hAnsi="Times New Roman"/>
          <w:b/>
          <w:sz w:val="24"/>
          <w:szCs w:val="24"/>
          <w:lang w:eastAsia="ru-RU"/>
        </w:rPr>
        <w:t>:</w:t>
      </w:r>
      <w:r w:rsidR="009F610E" w:rsidRPr="00976179">
        <w:rPr>
          <w:rFonts w:ascii="Times New Roman" w:eastAsia="Times New Roman" w:hAnsi="Times New Roman"/>
          <w:b/>
          <w:sz w:val="24"/>
          <w:szCs w:val="24"/>
          <w:lang w:eastAsia="ru-RU"/>
        </w:rPr>
        <w:t xml:space="preserve"> </w:t>
      </w:r>
      <w:r w:rsidR="009F610E" w:rsidRPr="00976179">
        <w:rPr>
          <w:rFonts w:ascii="Times New Roman" w:eastAsia="Times New Roman" w:hAnsi="Times New Roman"/>
          <w:sz w:val="24"/>
          <w:szCs w:val="24"/>
          <w:lang w:eastAsia="ru-RU"/>
        </w:rPr>
        <w:t>розмір бюджетного призначення</w:t>
      </w:r>
      <w:r w:rsidR="00772C36" w:rsidRPr="00976179">
        <w:rPr>
          <w:rFonts w:ascii="Times New Roman" w:eastAsia="Times New Roman" w:hAnsi="Times New Roman"/>
          <w:sz w:val="24"/>
          <w:szCs w:val="24"/>
          <w:lang w:eastAsia="ru-RU"/>
        </w:rPr>
        <w:t>,</w:t>
      </w:r>
      <w:r w:rsidR="009F610E" w:rsidRPr="00976179">
        <w:rPr>
          <w:rFonts w:ascii="Times New Roman" w:eastAsia="Times New Roman" w:hAnsi="Times New Roman"/>
          <w:sz w:val="24"/>
          <w:szCs w:val="24"/>
          <w:lang w:eastAsia="ru-RU"/>
        </w:rPr>
        <w:t xml:space="preserve"> визначений </w:t>
      </w:r>
      <w:r w:rsidR="0038019F" w:rsidRPr="00976179">
        <w:rPr>
          <w:rFonts w:ascii="Times New Roman" w:eastAsia="Times New Roman" w:hAnsi="Times New Roman"/>
          <w:sz w:val="24"/>
          <w:szCs w:val="24"/>
          <w:lang w:eastAsia="ru-RU"/>
        </w:rPr>
        <w:t xml:space="preserve">відповідно до розрахунку до </w:t>
      </w:r>
      <w:r w:rsidR="009F610E" w:rsidRPr="00976179">
        <w:rPr>
          <w:rFonts w:ascii="Times New Roman" w:eastAsia="Times New Roman" w:hAnsi="Times New Roman"/>
          <w:sz w:val="24"/>
          <w:szCs w:val="24"/>
          <w:lang w:eastAsia="ru-RU"/>
        </w:rPr>
        <w:t>кошторису на 2021 рік</w:t>
      </w:r>
      <w:r w:rsidR="00772C36" w:rsidRPr="00976179">
        <w:rPr>
          <w:rFonts w:ascii="Times New Roman" w:eastAsia="Times New Roman" w:hAnsi="Times New Roman"/>
          <w:sz w:val="24"/>
          <w:szCs w:val="24"/>
          <w:lang w:eastAsia="ru-RU"/>
        </w:rPr>
        <w:t>,</w:t>
      </w:r>
      <w:r w:rsidR="000D4E09" w:rsidRPr="00976179">
        <w:rPr>
          <w:rFonts w:ascii="Times New Roman" w:eastAsia="Times New Roman" w:hAnsi="Times New Roman"/>
          <w:sz w:val="24"/>
          <w:szCs w:val="24"/>
          <w:lang w:eastAsia="ru-RU"/>
        </w:rPr>
        <w:t xml:space="preserve"> становить </w:t>
      </w:r>
      <w:r w:rsidR="0009563B">
        <w:rPr>
          <w:rFonts w:ascii="Times New Roman" w:eastAsia="Times New Roman" w:hAnsi="Times New Roman"/>
          <w:color w:val="000000"/>
          <w:sz w:val="24"/>
          <w:szCs w:val="24"/>
          <w:lang w:eastAsia="ru-RU"/>
        </w:rPr>
        <w:t>598 544,59</w:t>
      </w:r>
      <w:r w:rsidR="000D4E09" w:rsidRPr="00976179">
        <w:rPr>
          <w:rFonts w:ascii="Times New Roman" w:eastAsia="Times New Roman" w:hAnsi="Times New Roman"/>
          <w:sz w:val="24"/>
          <w:szCs w:val="24"/>
          <w:lang w:eastAsia="ru-RU"/>
        </w:rPr>
        <w:t xml:space="preserve"> грн з ПДВ</w:t>
      </w:r>
      <w:r w:rsidR="00F14C1B" w:rsidRPr="00976179">
        <w:rPr>
          <w:rFonts w:ascii="Times New Roman" w:eastAsia="Times New Roman" w:hAnsi="Times New Roman"/>
          <w:sz w:val="24"/>
          <w:szCs w:val="24"/>
          <w:lang w:val="ru-RU" w:eastAsia="ru-RU"/>
        </w:rPr>
        <w:t>.</w:t>
      </w:r>
      <w:r w:rsidR="000D4E09" w:rsidRPr="00976179">
        <w:rPr>
          <w:rFonts w:ascii="Times New Roman" w:eastAsia="Times New Roman" w:hAnsi="Times New Roman"/>
          <w:sz w:val="24"/>
          <w:szCs w:val="24"/>
          <w:lang w:eastAsia="ru-RU"/>
        </w:rPr>
        <w:t xml:space="preserve"> </w:t>
      </w:r>
    </w:p>
    <w:p w:rsidR="00035765" w:rsidRPr="00976179" w:rsidRDefault="00035765" w:rsidP="009F610E">
      <w:pPr>
        <w:spacing w:after="0" w:line="240" w:lineRule="auto"/>
        <w:jc w:val="both"/>
        <w:rPr>
          <w:rFonts w:ascii="Times New Roman" w:hAnsi="Times New Roman" w:cs="Times New Roman"/>
          <w:sz w:val="24"/>
          <w:szCs w:val="24"/>
        </w:rPr>
      </w:pPr>
    </w:p>
    <w:p w:rsidR="00DD4E4A" w:rsidRPr="00976179" w:rsidRDefault="00DD4E4A" w:rsidP="00DD4E4A">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76179">
        <w:rPr>
          <w:rFonts w:ascii="Times New Roman" w:eastAsia="Times New Roman" w:hAnsi="Times New Roman"/>
          <w:b/>
          <w:sz w:val="24"/>
          <w:szCs w:val="24"/>
          <w:lang w:eastAsia="ru-RU"/>
        </w:rPr>
        <w:t xml:space="preserve">Очікувана вартість предмета закупівлі: </w:t>
      </w:r>
      <w:r w:rsidR="0009563B">
        <w:rPr>
          <w:rFonts w:ascii="Times New Roman" w:eastAsia="Times New Roman" w:hAnsi="Times New Roman"/>
          <w:color w:val="000000"/>
          <w:sz w:val="24"/>
          <w:szCs w:val="24"/>
          <w:lang w:eastAsia="ru-RU"/>
        </w:rPr>
        <w:t>598</w:t>
      </w:r>
      <w:r w:rsidR="0029004B">
        <w:rPr>
          <w:rFonts w:ascii="Times New Roman" w:eastAsia="Times New Roman" w:hAnsi="Times New Roman"/>
          <w:color w:val="000000"/>
          <w:sz w:val="24"/>
          <w:szCs w:val="24"/>
          <w:lang w:eastAsia="ru-RU"/>
        </w:rPr>
        <w:t xml:space="preserve"> </w:t>
      </w:r>
      <w:r w:rsidR="0009563B">
        <w:rPr>
          <w:rFonts w:ascii="Times New Roman" w:eastAsia="Times New Roman" w:hAnsi="Times New Roman"/>
          <w:color w:val="000000"/>
          <w:sz w:val="24"/>
          <w:szCs w:val="24"/>
          <w:lang w:eastAsia="ru-RU"/>
        </w:rPr>
        <w:t>544,59</w:t>
      </w:r>
      <w:r w:rsidR="009D5FA6" w:rsidRPr="00976179">
        <w:rPr>
          <w:rFonts w:ascii="Times New Roman" w:eastAsia="Times New Roman" w:hAnsi="Times New Roman"/>
          <w:color w:val="000000"/>
          <w:sz w:val="24"/>
          <w:szCs w:val="24"/>
          <w:lang w:val="ru-RU" w:eastAsia="ru-RU"/>
        </w:rPr>
        <w:t xml:space="preserve"> </w:t>
      </w:r>
      <w:r w:rsidRPr="00976179">
        <w:rPr>
          <w:rFonts w:ascii="Times New Roman" w:eastAsia="Times New Roman" w:hAnsi="Times New Roman"/>
          <w:sz w:val="24"/>
          <w:szCs w:val="24"/>
          <w:lang w:eastAsia="ru-RU"/>
        </w:rPr>
        <w:t>грн з ПДВ.</w:t>
      </w:r>
    </w:p>
    <w:p w:rsidR="00DD4E4A" w:rsidRPr="00976179" w:rsidRDefault="00DD4E4A" w:rsidP="009F610E">
      <w:pPr>
        <w:spacing w:after="0" w:line="240" w:lineRule="auto"/>
        <w:jc w:val="both"/>
        <w:rPr>
          <w:rFonts w:ascii="Times New Roman" w:hAnsi="Times New Roman" w:cs="Times New Roman"/>
          <w:sz w:val="24"/>
          <w:szCs w:val="24"/>
        </w:rPr>
      </w:pPr>
    </w:p>
    <w:p w:rsidR="00B12373" w:rsidRPr="00976179" w:rsidRDefault="00B6060F" w:rsidP="008B26F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76179">
        <w:rPr>
          <w:rFonts w:ascii="Times New Roman" w:eastAsia="Times New Roman" w:hAnsi="Times New Roman"/>
          <w:b/>
          <w:sz w:val="24"/>
          <w:szCs w:val="24"/>
          <w:lang w:eastAsia="ru-RU"/>
        </w:rPr>
        <w:t>Обґрунтування</w:t>
      </w:r>
      <w:r w:rsidR="00B12373" w:rsidRPr="00976179">
        <w:rPr>
          <w:rFonts w:ascii="Times New Roman" w:eastAsia="Times New Roman" w:hAnsi="Times New Roman"/>
          <w:b/>
          <w:sz w:val="24"/>
          <w:szCs w:val="24"/>
          <w:lang w:eastAsia="ru-RU"/>
        </w:rPr>
        <w:t xml:space="preserve"> очікуваної вартості предмета закупівлі</w:t>
      </w:r>
      <w:r w:rsidR="00C819C9" w:rsidRPr="00976179">
        <w:rPr>
          <w:rFonts w:ascii="Times New Roman" w:eastAsia="Times New Roman" w:hAnsi="Times New Roman"/>
          <w:b/>
          <w:sz w:val="24"/>
          <w:szCs w:val="24"/>
          <w:lang w:eastAsia="ru-RU"/>
        </w:rPr>
        <w:t>:</w:t>
      </w:r>
    </w:p>
    <w:p w:rsidR="0009563B" w:rsidRPr="0029004B" w:rsidRDefault="0009563B" w:rsidP="0029004B">
      <w:pPr>
        <w:tabs>
          <w:tab w:val="left" w:pos="900"/>
        </w:tabs>
        <w:spacing w:before="120"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 xml:space="preserve">У вересні поточного року, виходячи з того обсягу споживання електроенергії, яке спостерігалось з початку поточного року, а також беручи до уваги підвищення граничних цін на електричну енергію, встановлено, що закупленого обсягу електроенергії на 2021 рік не вистачить для забезпечення потреб </w:t>
      </w:r>
      <w:r w:rsidR="00756B8A">
        <w:rPr>
          <w:rFonts w:ascii="Times New Roman" w:eastAsia="Times New Roman" w:hAnsi="Times New Roman" w:cs="Times New Roman"/>
          <w:sz w:val="24"/>
          <w:szCs w:val="24"/>
          <w:lang w:eastAsia="uk-UA"/>
        </w:rPr>
        <w:t xml:space="preserve">Казначейства </w:t>
      </w:r>
      <w:r w:rsidRPr="0029004B">
        <w:rPr>
          <w:rFonts w:ascii="Times New Roman" w:eastAsia="Times New Roman" w:hAnsi="Times New Roman" w:cs="Times New Roman"/>
          <w:sz w:val="24"/>
          <w:szCs w:val="24"/>
          <w:lang w:eastAsia="uk-UA"/>
        </w:rPr>
        <w:t>у грудні 2021 року, у зв’язку з чим є потреба здійснити закупівлю додаткового обсягу електроенергії на грудень 2021 року.</w:t>
      </w:r>
    </w:p>
    <w:p w:rsidR="0009563B" w:rsidRPr="0029004B" w:rsidRDefault="0009563B" w:rsidP="0029004B">
      <w:pPr>
        <w:tabs>
          <w:tab w:val="left" w:pos="900"/>
        </w:tabs>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Відповідно до протоколу Комітету від 24.09.2021 № 60 Казначейством передано до ЦЗО закупівлю «09310000-5 – Електрична енергія (Електрична енергія)», очікувана вартість якої становить 224 009,08 грн з ПДВ, для забезпечення відповідних потреб Казначейства у грудні 2021 року.</w:t>
      </w:r>
    </w:p>
    <w:p w:rsidR="0009563B" w:rsidRPr="0029004B" w:rsidRDefault="0009563B" w:rsidP="0029004B">
      <w:pPr>
        <w:tabs>
          <w:tab w:val="left" w:pos="900"/>
        </w:tabs>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ЦЗО включило дану закупівлю у свій Річний план закупівель та 27.09.2021 розпочало процедуру відкритих торгів з публікацією англійською мовою (ідентифікатор закупівлі: UA-2021-09-27-005225-c), кінцевий термін подання пропозицій визначено 28.10.2021.</w:t>
      </w:r>
    </w:p>
    <w:p w:rsidR="0009563B" w:rsidRPr="0029004B" w:rsidRDefault="0009563B" w:rsidP="0029004B">
      <w:pPr>
        <w:pStyle w:val="a5"/>
        <w:spacing w:before="0" w:beforeAutospacing="0" w:after="0" w:afterAutospacing="0"/>
        <w:ind w:firstLine="567"/>
        <w:jc w:val="both"/>
      </w:pPr>
      <w:r w:rsidRPr="0029004B">
        <w:t>28.10.2021 згідно з інформацією, що міститься в електронній системі закупівель, стало відомо, що жодним учасником тендерні пропозиції для участі в оголошеній ЦЗО в інтересах Казначейства процедурі закупівлі електроенергії на грудень 2021 року (ідентифікатор закупівлі: UA-2021-09-27-005225-c) не подано.</w:t>
      </w:r>
    </w:p>
    <w:p w:rsidR="0009563B" w:rsidRPr="0029004B" w:rsidRDefault="0009563B" w:rsidP="0029004B">
      <w:pPr>
        <w:tabs>
          <w:tab w:val="left" w:pos="900"/>
        </w:tabs>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Відповідно до положень абз.2 п.1 частини другої статті 32 Закону тендер автоматично відмінено електронною системою закупівель у зв’язку з поданням для участі у відкритих торгах менше двох тендерних пропозицій.</w:t>
      </w:r>
    </w:p>
    <w:p w:rsidR="0009563B" w:rsidRPr="0029004B" w:rsidRDefault="0009563B" w:rsidP="0029004B">
      <w:pPr>
        <w:tabs>
          <w:tab w:val="left" w:pos="900"/>
        </w:tabs>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 xml:space="preserve">ЦЗО ДУ «Професійні закупівлі» листом від 07.10.2021 № 797 (вх. № 06-69669 </w:t>
      </w:r>
      <w:r w:rsidRPr="0029004B">
        <w:rPr>
          <w:rFonts w:ascii="Times New Roman" w:eastAsia="Times New Roman" w:hAnsi="Times New Roman" w:cs="Times New Roman"/>
          <w:sz w:val="24"/>
          <w:szCs w:val="24"/>
          <w:lang w:eastAsia="uk-UA"/>
        </w:rPr>
        <w:br/>
        <w:t xml:space="preserve">від 11.10.2021) повідомлено Казначейство, що усі закупівлі потреб замовників за кошти державного бюджету на 2021 рік за кодом </w:t>
      </w:r>
      <w:proofErr w:type="spellStart"/>
      <w:r w:rsidRPr="0029004B">
        <w:rPr>
          <w:rFonts w:ascii="Times New Roman" w:eastAsia="Times New Roman" w:hAnsi="Times New Roman" w:cs="Times New Roman"/>
          <w:sz w:val="24"/>
          <w:szCs w:val="24"/>
          <w:lang w:eastAsia="uk-UA"/>
        </w:rPr>
        <w:t>ДК</w:t>
      </w:r>
      <w:proofErr w:type="spellEnd"/>
      <w:r w:rsidRPr="0029004B">
        <w:rPr>
          <w:rFonts w:ascii="Times New Roman" w:eastAsia="Times New Roman" w:hAnsi="Times New Roman" w:cs="Times New Roman"/>
          <w:sz w:val="24"/>
          <w:szCs w:val="24"/>
          <w:lang w:eastAsia="uk-UA"/>
        </w:rPr>
        <w:t xml:space="preserve"> 021:2015 09310000-9 підпадають під дію вимог частини 3 статті 10 Закону та можуть бути передані ними для публікації оголошень у строк до 18.10.2021 включно.</w:t>
      </w:r>
    </w:p>
    <w:p w:rsidR="0009563B" w:rsidRPr="0029004B" w:rsidRDefault="0009563B" w:rsidP="0029004B">
      <w:pPr>
        <w:tabs>
          <w:tab w:val="left" w:pos="900"/>
        </w:tabs>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 xml:space="preserve">Крім цього, беручи до уваги визначені Законом терміни, необхідні для проведення процедури відкритих торгів з публікацією англійською мовою, повторне проведення ЦЗО закупівлі електричної енергії для потреб Казначейства на грудень 2021 року не було можливим. </w:t>
      </w:r>
    </w:p>
    <w:p w:rsidR="0009563B" w:rsidRPr="0029004B" w:rsidRDefault="0029004B" w:rsidP="0029004B">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0009563B" w:rsidRPr="0029004B">
        <w:rPr>
          <w:rFonts w:ascii="Times New Roman" w:eastAsia="Times New Roman" w:hAnsi="Times New Roman" w:cs="Times New Roman"/>
          <w:sz w:val="24"/>
          <w:szCs w:val="24"/>
          <w:lang w:eastAsia="uk-UA"/>
        </w:rPr>
        <w:t xml:space="preserve">ідповідно до Закону України «Про ринок електричної енергії», нормами якого передбачено, що постачання електричної енергії споживачам здійснюють юридичні особи – </w:t>
      </w:r>
      <w:proofErr w:type="spellStart"/>
      <w:r w:rsidR="0009563B" w:rsidRPr="0029004B">
        <w:rPr>
          <w:rFonts w:ascii="Times New Roman" w:eastAsia="Times New Roman" w:hAnsi="Times New Roman" w:cs="Times New Roman"/>
          <w:sz w:val="24"/>
          <w:szCs w:val="24"/>
          <w:lang w:eastAsia="uk-UA"/>
        </w:rPr>
        <w:lastRenderedPageBreak/>
        <w:t>електропостачальники</w:t>
      </w:r>
      <w:proofErr w:type="spellEnd"/>
      <w:r w:rsidR="0009563B" w:rsidRPr="0029004B">
        <w:rPr>
          <w:rFonts w:ascii="Times New Roman" w:eastAsia="Times New Roman" w:hAnsi="Times New Roman" w:cs="Times New Roman"/>
          <w:sz w:val="24"/>
          <w:szCs w:val="24"/>
          <w:lang w:eastAsia="uk-UA"/>
        </w:rPr>
        <w:t xml:space="preserve">, які обираються споживачами. Споживачі (крім побутових та малих </w:t>
      </w:r>
      <w:proofErr w:type="spellStart"/>
      <w:r w:rsidR="0009563B" w:rsidRPr="0029004B">
        <w:rPr>
          <w:rFonts w:ascii="Times New Roman" w:eastAsia="Times New Roman" w:hAnsi="Times New Roman" w:cs="Times New Roman"/>
          <w:sz w:val="24"/>
          <w:szCs w:val="24"/>
          <w:lang w:eastAsia="uk-UA"/>
        </w:rPr>
        <w:t>непобутових</w:t>
      </w:r>
      <w:proofErr w:type="spellEnd"/>
      <w:r w:rsidR="0009563B" w:rsidRPr="0029004B">
        <w:rPr>
          <w:rFonts w:ascii="Times New Roman" w:eastAsia="Times New Roman" w:hAnsi="Times New Roman" w:cs="Times New Roman"/>
          <w:sz w:val="24"/>
          <w:szCs w:val="24"/>
          <w:lang w:eastAsia="uk-UA"/>
        </w:rPr>
        <w:t xml:space="preserve"> споживачів), яким постачання здійснюється постачальником за регульованим тарифом, повинні обрати </w:t>
      </w:r>
      <w:proofErr w:type="spellStart"/>
      <w:r w:rsidR="0009563B" w:rsidRPr="0029004B">
        <w:rPr>
          <w:rFonts w:ascii="Times New Roman" w:eastAsia="Times New Roman" w:hAnsi="Times New Roman" w:cs="Times New Roman"/>
          <w:sz w:val="24"/>
          <w:szCs w:val="24"/>
          <w:lang w:eastAsia="uk-UA"/>
        </w:rPr>
        <w:t>електропостачальника</w:t>
      </w:r>
      <w:proofErr w:type="spellEnd"/>
      <w:r w:rsidR="0009563B" w:rsidRPr="0029004B">
        <w:rPr>
          <w:rFonts w:ascii="Times New Roman" w:eastAsia="Times New Roman" w:hAnsi="Times New Roman" w:cs="Times New Roman"/>
          <w:sz w:val="24"/>
          <w:szCs w:val="24"/>
          <w:lang w:eastAsia="uk-UA"/>
        </w:rPr>
        <w:t xml:space="preserve"> та укласти з ним договір про постачання електричної енергії.</w:t>
      </w:r>
    </w:p>
    <w:p w:rsidR="0009563B" w:rsidRPr="0029004B" w:rsidRDefault="0009563B" w:rsidP="0029004B">
      <w:pPr>
        <w:tabs>
          <w:tab w:val="left" w:pos="900"/>
        </w:tabs>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 xml:space="preserve">Якщо споживач не обрав </w:t>
      </w:r>
      <w:proofErr w:type="spellStart"/>
      <w:r w:rsidRPr="0029004B">
        <w:rPr>
          <w:rFonts w:ascii="Times New Roman" w:eastAsia="Times New Roman" w:hAnsi="Times New Roman" w:cs="Times New Roman"/>
          <w:sz w:val="24"/>
          <w:szCs w:val="24"/>
          <w:lang w:eastAsia="uk-UA"/>
        </w:rPr>
        <w:t>електропостачальника</w:t>
      </w:r>
      <w:proofErr w:type="spellEnd"/>
      <w:r w:rsidRPr="0029004B">
        <w:rPr>
          <w:rFonts w:ascii="Times New Roman" w:eastAsia="Times New Roman" w:hAnsi="Times New Roman" w:cs="Times New Roman"/>
          <w:sz w:val="24"/>
          <w:szCs w:val="24"/>
          <w:lang w:eastAsia="uk-UA"/>
        </w:rPr>
        <w:t>, постачання електричної енергії йому до 90 днів буде автоматично здійснювати постачальник «останньої надії», визначений на відповідній території відповідно до статті 64 Закону України «Про ринок електричної енергії».</w:t>
      </w:r>
    </w:p>
    <w:p w:rsidR="0009563B" w:rsidRPr="0029004B" w:rsidRDefault="0009563B" w:rsidP="0029004B">
      <w:pPr>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Розпорядженням Кабінету Міністрів України від 12.12.2018 № 1023-р (зі змінами), Державне підприємство зовнішньоекономічної діяльності «Укрінтеренерго» (далі – ДПЗД «УКРІНТЕРЕНЕРГО») визначено постачальником «останньої надії» з 01.01.2019 до 31.12.2021 на всій території України.</w:t>
      </w:r>
    </w:p>
    <w:p w:rsidR="0009563B" w:rsidRPr="0029004B" w:rsidRDefault="0009563B" w:rsidP="0029004B">
      <w:pPr>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 xml:space="preserve">Державне підприємство зовнішньоекономічної діяльності «Укрінтеренерго» діє на підставі ліцензії на постачання електричної енергії споживачу, виданої постановою НКРЕКП від 06.11.2018 №1344 «Про видачу ліцензій з постачання електричної енергії споживачу </w:t>
      </w:r>
      <w:proofErr w:type="spellStart"/>
      <w:r w:rsidRPr="0029004B">
        <w:rPr>
          <w:rFonts w:ascii="Times New Roman" w:eastAsia="Times New Roman" w:hAnsi="Times New Roman" w:cs="Times New Roman"/>
          <w:sz w:val="24"/>
          <w:szCs w:val="24"/>
          <w:lang w:eastAsia="uk-UA"/>
        </w:rPr>
        <w:t>ПРАТ</w:t>
      </w:r>
      <w:proofErr w:type="spellEnd"/>
      <w:r w:rsidRPr="0029004B">
        <w:rPr>
          <w:rFonts w:ascii="Times New Roman" w:eastAsia="Times New Roman" w:hAnsi="Times New Roman" w:cs="Times New Roman"/>
          <w:sz w:val="24"/>
          <w:szCs w:val="24"/>
          <w:lang w:eastAsia="uk-UA"/>
        </w:rPr>
        <w:t xml:space="preserve"> «АКХЗ», ТОВ «ЕНЕРСВІТ», ТОВ «ЕНЕРГОПОСТАЧАЛЬНИК», ТОВ «ИНТЕХСЕРВИС», ТОВ «МЕГАЕНЕРГО ПОСТАЧ», ТОВ «КРАМАТОРСЬКТЕПЛОЕНЕРГО», ТОВ «ПЕТ», ТОВ «ТОРГОВЕЛЬНИЙ ДІМ «ЕНЕРГОСТІЛ», ТОВ «</w:t>
      </w:r>
      <w:proofErr w:type="spellStart"/>
      <w:r w:rsidRPr="0029004B">
        <w:rPr>
          <w:rFonts w:ascii="Times New Roman" w:eastAsia="Times New Roman" w:hAnsi="Times New Roman" w:cs="Times New Roman"/>
          <w:sz w:val="24"/>
          <w:szCs w:val="24"/>
          <w:lang w:eastAsia="uk-UA"/>
        </w:rPr>
        <w:t>ТІС</w:t>
      </w:r>
      <w:proofErr w:type="spellEnd"/>
      <w:r w:rsidRPr="0029004B">
        <w:rPr>
          <w:rFonts w:ascii="Times New Roman" w:eastAsia="Times New Roman" w:hAnsi="Times New Roman" w:cs="Times New Roman"/>
          <w:sz w:val="24"/>
          <w:szCs w:val="24"/>
          <w:lang w:eastAsia="uk-UA"/>
        </w:rPr>
        <w:t xml:space="preserve">», ТОВ «УКРТРАНСЛІТ», ТОВ «ТД ИРБИС», ДПЗД «УКРІНТЕРЕНЕРГО» та </w:t>
      </w:r>
      <w:proofErr w:type="spellStart"/>
      <w:r w:rsidRPr="0029004B">
        <w:rPr>
          <w:rFonts w:ascii="Times New Roman" w:eastAsia="Times New Roman" w:hAnsi="Times New Roman" w:cs="Times New Roman"/>
          <w:sz w:val="24"/>
          <w:szCs w:val="24"/>
          <w:lang w:eastAsia="uk-UA"/>
        </w:rPr>
        <w:t>МКП</w:t>
      </w:r>
      <w:proofErr w:type="spellEnd"/>
      <w:r w:rsidRPr="0029004B">
        <w:rPr>
          <w:rFonts w:ascii="Times New Roman" w:eastAsia="Times New Roman" w:hAnsi="Times New Roman" w:cs="Times New Roman"/>
          <w:sz w:val="24"/>
          <w:szCs w:val="24"/>
          <w:lang w:eastAsia="uk-UA"/>
        </w:rPr>
        <w:t xml:space="preserve"> «ХМЕЛЬНИЦЬКТЕПЛОКОМУНЕНЕРГО»» (зі змінами). </w:t>
      </w:r>
    </w:p>
    <w:p w:rsidR="0009563B" w:rsidRPr="0029004B" w:rsidRDefault="0009563B" w:rsidP="0029004B">
      <w:pPr>
        <w:pStyle w:val="a5"/>
        <w:spacing w:before="0" w:beforeAutospacing="0" w:after="0" w:afterAutospacing="0"/>
        <w:ind w:firstLine="567"/>
        <w:jc w:val="both"/>
      </w:pPr>
      <w:r w:rsidRPr="0029004B">
        <w:t xml:space="preserve">Відповідно до положень п. 6.2.6 Правил № 312 якщо споживач до моменту його переведення на постачання електричної енергії постачальником «останньої надії» не обрав </w:t>
      </w:r>
      <w:proofErr w:type="spellStart"/>
      <w:r w:rsidRPr="0029004B">
        <w:t>електропостачальника</w:t>
      </w:r>
      <w:proofErr w:type="spellEnd"/>
      <w:r w:rsidRPr="0029004B">
        <w:t xml:space="preserve"> або не забезпечив власного споживання шляхом купівлі електричної енергії за двосторонніми договорами та/або на організованих сегментах ринку, адміністратор комерційного обліку в одноденний термін переводить такого споживача на постачання електричної енергії постачальником «останньої надії».</w:t>
      </w:r>
    </w:p>
    <w:p w:rsidR="0029004B" w:rsidRPr="0029004B" w:rsidRDefault="0029004B" w:rsidP="0029004B">
      <w:pPr>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З огляду на вищевикладене, на період з 01.12.2021 по 31.12.2021 для забезпечення безперебійного електропостачання адміністративної будівлі Казначейства, необхідно укласти договір на постачання електричної енергії з постачальником «останньої надії» – ДПЗД «УКРІНТЕРЕНЕРГО».</w:t>
      </w:r>
    </w:p>
    <w:p w:rsidR="0029004B" w:rsidRPr="0029004B" w:rsidRDefault="0029004B" w:rsidP="0029004B">
      <w:pPr>
        <w:spacing w:after="0" w:line="240" w:lineRule="auto"/>
        <w:ind w:firstLine="567"/>
        <w:jc w:val="both"/>
        <w:rPr>
          <w:rFonts w:ascii="Times New Roman" w:eastAsia="Times New Roman" w:hAnsi="Times New Roman" w:cs="Times New Roman"/>
          <w:sz w:val="24"/>
          <w:szCs w:val="24"/>
          <w:lang w:eastAsia="uk-UA"/>
        </w:rPr>
      </w:pPr>
      <w:r w:rsidRPr="0029004B">
        <w:rPr>
          <w:rFonts w:ascii="Times New Roman" w:eastAsia="Times New Roman" w:hAnsi="Times New Roman" w:cs="Times New Roman"/>
          <w:sz w:val="24"/>
          <w:szCs w:val="24"/>
          <w:lang w:eastAsia="uk-UA"/>
        </w:rPr>
        <w:t xml:space="preserve">Згідно абзацу першого частини п’ятої статті 64 Закону України «Про ринок електричної енергії» Постачальник "останньої надії" зобов’язаний постачати електричну енергію споживачам за ціною, що формується ним відповідно до методики (порядку), затвердженої Регулятором, та включає, зокрема, ціну купівлі електричної енергії на ринку електричної енергії, ціну (тариф) на послуги постачальника "останньої надії" та ціну (тариф) на послуги оператора системи передачі. Постачальник "останньої надії" зобов’язаний повідомляти споживача на своєму </w:t>
      </w:r>
      <w:proofErr w:type="spellStart"/>
      <w:r w:rsidRPr="0029004B">
        <w:rPr>
          <w:rFonts w:ascii="Times New Roman" w:eastAsia="Times New Roman" w:hAnsi="Times New Roman" w:cs="Times New Roman"/>
          <w:sz w:val="24"/>
          <w:szCs w:val="24"/>
          <w:lang w:eastAsia="uk-UA"/>
        </w:rPr>
        <w:t>веб-сайті</w:t>
      </w:r>
      <w:proofErr w:type="spellEnd"/>
      <w:r w:rsidRPr="0029004B">
        <w:rPr>
          <w:rFonts w:ascii="Times New Roman" w:eastAsia="Times New Roman" w:hAnsi="Times New Roman" w:cs="Times New Roman"/>
          <w:sz w:val="24"/>
          <w:szCs w:val="24"/>
          <w:lang w:eastAsia="uk-UA"/>
        </w:rPr>
        <w:t xml:space="preserve"> або через засоби масової інформації про зміни тарифів (цін) у строки, визначені порядком формування ціни, за якою здійснює постачання електричної енергії споживачам постачальник "останньої надії". Споживачі постачальника "останньої надії"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про надання відповідних послуг.</w:t>
      </w:r>
    </w:p>
    <w:p w:rsidR="0009563B" w:rsidRPr="0029004B" w:rsidRDefault="0009563B" w:rsidP="0029004B">
      <w:pPr>
        <w:pStyle w:val="a5"/>
        <w:spacing w:before="0" w:beforeAutospacing="0" w:after="0" w:afterAutospacing="0"/>
        <w:ind w:firstLine="708"/>
        <w:jc w:val="both"/>
      </w:pPr>
    </w:p>
    <w:p w:rsidR="00D87149" w:rsidRPr="0029004B" w:rsidRDefault="002E6FCD" w:rsidP="0029004B">
      <w:pPr>
        <w:pStyle w:val="a5"/>
        <w:spacing w:before="0" w:beforeAutospacing="0" w:after="0" w:afterAutospacing="0"/>
        <w:ind w:firstLine="708"/>
        <w:jc w:val="both"/>
        <w:rPr>
          <w:lang w:eastAsia="ru-RU"/>
        </w:rPr>
      </w:pPr>
      <w:r w:rsidRPr="0029004B">
        <w:t>Враховуючи вищезазначене, п</w:t>
      </w:r>
      <w:r w:rsidR="009D5FA6" w:rsidRPr="0029004B">
        <w:t>роведено розрахунок очікуваної вартості закупівлі Товару (ОВ)</w:t>
      </w:r>
      <w:r w:rsidR="00C84BA1" w:rsidRPr="0029004B">
        <w:t>, виходячи із</w:t>
      </w:r>
      <w:r w:rsidR="009D5FA6" w:rsidRPr="0029004B">
        <w:t xml:space="preserve"> цін</w:t>
      </w:r>
      <w:r w:rsidR="00AB7224" w:rsidRPr="0029004B">
        <w:t>и</w:t>
      </w:r>
      <w:r w:rsidR="009D5FA6" w:rsidRPr="0029004B">
        <w:t xml:space="preserve"> (далі - Ц)</w:t>
      </w:r>
      <w:r w:rsidR="00F135B3" w:rsidRPr="0029004B">
        <w:t>, за якою здійснюється постачання електричної енергії постачальником «останньої надії»</w:t>
      </w:r>
      <w:r w:rsidR="0029004B">
        <w:t xml:space="preserve"> в грудні 2021 року</w:t>
      </w:r>
      <w:r w:rsidR="009D5FA6" w:rsidRPr="0029004B">
        <w:t>:</w:t>
      </w:r>
    </w:p>
    <w:tbl>
      <w:tblPr>
        <w:tblW w:w="10105" w:type="dxa"/>
        <w:tblInd w:w="93" w:type="dxa"/>
        <w:tblLayout w:type="fixed"/>
        <w:tblLook w:val="04A0"/>
      </w:tblPr>
      <w:tblGrid>
        <w:gridCol w:w="3060"/>
        <w:gridCol w:w="2340"/>
        <w:gridCol w:w="1160"/>
        <w:gridCol w:w="1110"/>
        <w:gridCol w:w="415"/>
        <w:gridCol w:w="2020"/>
      </w:tblGrid>
      <w:tr w:rsidR="009D5FA6" w:rsidRPr="0029004B" w:rsidTr="009D5FA6">
        <w:trPr>
          <w:trHeight w:val="285"/>
        </w:trPr>
        <w:tc>
          <w:tcPr>
            <w:tcW w:w="3060" w:type="dxa"/>
            <w:tcBorders>
              <w:top w:val="nil"/>
              <w:left w:val="nil"/>
              <w:bottom w:val="nil"/>
              <w:right w:val="nil"/>
            </w:tcBorders>
            <w:shd w:val="clear" w:color="auto" w:fill="auto"/>
            <w:hideMark/>
          </w:tcPr>
          <w:p w:rsidR="009D5FA6" w:rsidRPr="0029004B" w:rsidRDefault="009D5FA6" w:rsidP="0029004B">
            <w:pPr>
              <w:spacing w:after="0" w:line="240" w:lineRule="auto"/>
              <w:jc w:val="both"/>
              <w:rPr>
                <w:rFonts w:ascii="Times New Roman" w:eastAsia="Times New Roman" w:hAnsi="Times New Roman" w:cs="Times New Roman"/>
                <w:color w:val="000000"/>
                <w:sz w:val="24"/>
                <w:szCs w:val="24"/>
                <w:lang w:eastAsia="ru-RU"/>
              </w:rPr>
            </w:pPr>
          </w:p>
        </w:tc>
        <w:tc>
          <w:tcPr>
            <w:tcW w:w="2340"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eastAsia="ru-RU"/>
              </w:rPr>
            </w:pPr>
          </w:p>
        </w:tc>
        <w:tc>
          <w:tcPr>
            <w:tcW w:w="1160"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eastAsia="ru-RU"/>
              </w:rPr>
            </w:pPr>
          </w:p>
        </w:tc>
        <w:tc>
          <w:tcPr>
            <w:tcW w:w="1110"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eastAsia="ru-RU"/>
              </w:rPr>
            </w:pPr>
          </w:p>
        </w:tc>
        <w:tc>
          <w:tcPr>
            <w:tcW w:w="415"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eastAsia="ru-RU"/>
              </w:rPr>
            </w:pPr>
          </w:p>
        </w:tc>
        <w:tc>
          <w:tcPr>
            <w:tcW w:w="2020"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eastAsia="ru-RU"/>
              </w:rPr>
            </w:pPr>
          </w:p>
        </w:tc>
      </w:tr>
      <w:tr w:rsidR="009D5FA6" w:rsidRPr="0029004B" w:rsidTr="009D5FA6">
        <w:trPr>
          <w:trHeight w:val="435"/>
        </w:trPr>
        <w:tc>
          <w:tcPr>
            <w:tcW w:w="7670" w:type="dxa"/>
            <w:gridSpan w:val="4"/>
            <w:tcBorders>
              <w:top w:val="nil"/>
              <w:left w:val="nil"/>
              <w:bottom w:val="nil"/>
              <w:right w:val="nil"/>
            </w:tcBorders>
            <w:shd w:val="clear" w:color="auto" w:fill="auto"/>
            <w:hideMark/>
          </w:tcPr>
          <w:p w:rsidR="009D5FA6" w:rsidRPr="0029004B" w:rsidRDefault="0055304B" w:rsidP="0055304B">
            <w:pPr>
              <w:spacing w:after="0" w:line="240" w:lineRule="auto"/>
              <w:rPr>
                <w:rFonts w:ascii="Times New Roman" w:eastAsia="Times New Roman" w:hAnsi="Times New Roman" w:cs="Times New Roman"/>
                <w:color w:val="000000"/>
                <w:sz w:val="24"/>
                <w:szCs w:val="24"/>
                <w:lang w:val="ru-RU" w:eastAsia="ru-RU"/>
              </w:rPr>
            </w:pPr>
            <w:r w:rsidRPr="0029004B">
              <w:rPr>
                <w:rFonts w:ascii="Times New Roman" w:eastAsia="Times New Roman" w:hAnsi="Times New Roman" w:cs="Times New Roman"/>
                <w:color w:val="000000"/>
                <w:sz w:val="24"/>
                <w:szCs w:val="24"/>
                <w:lang w:val="ru-RU" w:eastAsia="ru-RU"/>
              </w:rPr>
              <w:t xml:space="preserve">ОВ = </w:t>
            </w:r>
            <w:proofErr w:type="spellStart"/>
            <w:proofErr w:type="gramStart"/>
            <w:r w:rsidR="00AB7224" w:rsidRPr="0029004B">
              <w:rPr>
                <w:rFonts w:ascii="Times New Roman" w:eastAsia="Times New Roman" w:hAnsi="Times New Roman" w:cs="Times New Roman"/>
                <w:color w:val="000000"/>
                <w:sz w:val="24"/>
                <w:szCs w:val="24"/>
                <w:lang w:val="ru-RU" w:eastAsia="ru-RU"/>
              </w:rPr>
              <w:t>V</w:t>
            </w:r>
            <w:proofErr w:type="gramEnd"/>
            <w:r w:rsidR="00AB7224" w:rsidRPr="0029004B">
              <w:rPr>
                <w:rFonts w:ascii="Times New Roman" w:eastAsia="Times New Roman" w:hAnsi="Times New Roman" w:cs="Times New Roman"/>
                <w:color w:val="000000"/>
                <w:sz w:val="24"/>
                <w:szCs w:val="24"/>
                <w:lang w:val="ru-RU" w:eastAsia="ru-RU"/>
              </w:rPr>
              <w:t>х</w:t>
            </w:r>
            <w:r w:rsidR="009D5FA6" w:rsidRPr="0029004B">
              <w:rPr>
                <w:rFonts w:ascii="Times New Roman" w:eastAsia="Times New Roman" w:hAnsi="Times New Roman" w:cs="Times New Roman"/>
                <w:color w:val="000000"/>
                <w:sz w:val="24"/>
                <w:szCs w:val="24"/>
                <w:lang w:val="ru-RU" w:eastAsia="ru-RU"/>
              </w:rPr>
              <w:t>Ц</w:t>
            </w:r>
            <w:proofErr w:type="spellEnd"/>
          </w:p>
        </w:tc>
        <w:tc>
          <w:tcPr>
            <w:tcW w:w="415"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val="ru-RU" w:eastAsia="ru-RU"/>
              </w:rPr>
            </w:pPr>
          </w:p>
        </w:tc>
        <w:tc>
          <w:tcPr>
            <w:tcW w:w="2020"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val="ru-RU" w:eastAsia="ru-RU"/>
              </w:rPr>
            </w:pPr>
          </w:p>
        </w:tc>
      </w:tr>
      <w:tr w:rsidR="009D5FA6" w:rsidRPr="0029004B" w:rsidTr="009D5FA6">
        <w:trPr>
          <w:trHeight w:val="240"/>
        </w:trPr>
        <w:tc>
          <w:tcPr>
            <w:tcW w:w="3060" w:type="dxa"/>
            <w:tcBorders>
              <w:top w:val="nil"/>
              <w:left w:val="nil"/>
              <w:bottom w:val="nil"/>
              <w:right w:val="nil"/>
            </w:tcBorders>
            <w:shd w:val="clear" w:color="auto" w:fill="auto"/>
            <w:hideMark/>
          </w:tcPr>
          <w:p w:rsidR="009D5FA6" w:rsidRPr="0029004B" w:rsidRDefault="009D5FA6" w:rsidP="009D5FA6">
            <w:pPr>
              <w:spacing w:after="0" w:line="240" w:lineRule="auto"/>
              <w:rPr>
                <w:rFonts w:ascii="Times New Roman" w:eastAsia="Times New Roman" w:hAnsi="Times New Roman" w:cs="Times New Roman"/>
                <w:color w:val="000000"/>
                <w:sz w:val="24"/>
                <w:szCs w:val="24"/>
                <w:lang w:val="ru-RU" w:eastAsia="ru-RU"/>
              </w:rPr>
            </w:pPr>
          </w:p>
        </w:tc>
        <w:tc>
          <w:tcPr>
            <w:tcW w:w="2340" w:type="dxa"/>
            <w:tcBorders>
              <w:top w:val="nil"/>
              <w:left w:val="nil"/>
              <w:bottom w:val="nil"/>
              <w:right w:val="nil"/>
            </w:tcBorders>
            <w:shd w:val="clear" w:color="auto" w:fill="auto"/>
            <w:hideMark/>
          </w:tcPr>
          <w:p w:rsidR="009D5FA6" w:rsidRPr="0029004B" w:rsidRDefault="009D5FA6" w:rsidP="009D5FA6">
            <w:pPr>
              <w:spacing w:after="0" w:line="240" w:lineRule="auto"/>
              <w:rPr>
                <w:rFonts w:ascii="Times New Roman" w:eastAsia="Times New Roman" w:hAnsi="Times New Roman" w:cs="Times New Roman"/>
                <w:color w:val="000000"/>
                <w:sz w:val="24"/>
                <w:szCs w:val="24"/>
                <w:lang w:val="ru-RU" w:eastAsia="ru-RU"/>
              </w:rPr>
            </w:pPr>
          </w:p>
        </w:tc>
        <w:tc>
          <w:tcPr>
            <w:tcW w:w="1160" w:type="dxa"/>
            <w:tcBorders>
              <w:top w:val="nil"/>
              <w:left w:val="nil"/>
              <w:bottom w:val="nil"/>
              <w:right w:val="nil"/>
            </w:tcBorders>
            <w:shd w:val="clear" w:color="auto" w:fill="auto"/>
            <w:hideMark/>
          </w:tcPr>
          <w:p w:rsidR="009D5FA6" w:rsidRPr="0029004B" w:rsidRDefault="009D5FA6" w:rsidP="009D5FA6">
            <w:pPr>
              <w:spacing w:after="0" w:line="240" w:lineRule="auto"/>
              <w:rPr>
                <w:rFonts w:ascii="Times New Roman" w:eastAsia="Times New Roman" w:hAnsi="Times New Roman" w:cs="Times New Roman"/>
                <w:color w:val="000000"/>
                <w:sz w:val="24"/>
                <w:szCs w:val="24"/>
                <w:lang w:val="ru-RU" w:eastAsia="ru-RU"/>
              </w:rPr>
            </w:pPr>
          </w:p>
        </w:tc>
        <w:tc>
          <w:tcPr>
            <w:tcW w:w="1110" w:type="dxa"/>
            <w:tcBorders>
              <w:top w:val="nil"/>
              <w:left w:val="nil"/>
              <w:bottom w:val="nil"/>
              <w:right w:val="nil"/>
            </w:tcBorders>
            <w:shd w:val="clear" w:color="auto" w:fill="auto"/>
            <w:hideMark/>
          </w:tcPr>
          <w:p w:rsidR="009D5FA6" w:rsidRPr="0029004B" w:rsidRDefault="009D5FA6" w:rsidP="009D5FA6">
            <w:pPr>
              <w:spacing w:after="0" w:line="240" w:lineRule="auto"/>
              <w:rPr>
                <w:rFonts w:ascii="Times New Roman" w:eastAsia="Times New Roman" w:hAnsi="Times New Roman" w:cs="Times New Roman"/>
                <w:color w:val="000000"/>
                <w:sz w:val="24"/>
                <w:szCs w:val="24"/>
                <w:lang w:val="ru-RU" w:eastAsia="ru-RU"/>
              </w:rPr>
            </w:pPr>
          </w:p>
        </w:tc>
        <w:tc>
          <w:tcPr>
            <w:tcW w:w="415"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val="ru-RU" w:eastAsia="ru-RU"/>
              </w:rPr>
            </w:pPr>
          </w:p>
        </w:tc>
        <w:tc>
          <w:tcPr>
            <w:tcW w:w="2020" w:type="dxa"/>
            <w:tcBorders>
              <w:top w:val="nil"/>
              <w:left w:val="nil"/>
              <w:bottom w:val="nil"/>
              <w:right w:val="nil"/>
            </w:tcBorders>
            <w:shd w:val="clear" w:color="auto" w:fill="auto"/>
            <w:hideMark/>
          </w:tcPr>
          <w:p w:rsidR="009D5FA6" w:rsidRPr="0029004B" w:rsidRDefault="009D5FA6" w:rsidP="009D5FA6">
            <w:pPr>
              <w:spacing w:after="0" w:line="240" w:lineRule="auto"/>
              <w:jc w:val="both"/>
              <w:rPr>
                <w:rFonts w:ascii="Times New Roman" w:eastAsia="Times New Roman" w:hAnsi="Times New Roman" w:cs="Times New Roman"/>
                <w:color w:val="000000"/>
                <w:sz w:val="24"/>
                <w:szCs w:val="24"/>
                <w:lang w:val="ru-RU" w:eastAsia="ru-RU"/>
              </w:rPr>
            </w:pPr>
          </w:p>
        </w:tc>
      </w:tr>
      <w:tr w:rsidR="001308A4" w:rsidRPr="0029004B" w:rsidTr="001308A4">
        <w:trPr>
          <w:trHeight w:val="435"/>
        </w:trPr>
        <w:tc>
          <w:tcPr>
            <w:tcW w:w="10105" w:type="dxa"/>
            <w:gridSpan w:val="6"/>
            <w:tcBorders>
              <w:top w:val="nil"/>
              <w:left w:val="nil"/>
              <w:bottom w:val="nil"/>
              <w:right w:val="nil"/>
            </w:tcBorders>
            <w:shd w:val="clear" w:color="auto" w:fill="auto"/>
            <w:hideMark/>
          </w:tcPr>
          <w:p w:rsidR="001308A4" w:rsidRPr="0029004B" w:rsidRDefault="001308A4" w:rsidP="00F135B3">
            <w:pPr>
              <w:spacing w:after="0" w:line="240" w:lineRule="auto"/>
              <w:jc w:val="both"/>
              <w:rPr>
                <w:rFonts w:ascii="Times New Roman" w:eastAsia="Times New Roman" w:hAnsi="Times New Roman" w:cs="Times New Roman"/>
                <w:color w:val="000000"/>
                <w:sz w:val="24"/>
                <w:szCs w:val="24"/>
                <w:lang w:val="ru-RU" w:eastAsia="ru-RU"/>
              </w:rPr>
            </w:pPr>
            <w:r w:rsidRPr="0029004B">
              <w:rPr>
                <w:rFonts w:ascii="Times New Roman" w:eastAsia="Times New Roman" w:hAnsi="Times New Roman" w:cs="Times New Roman"/>
                <w:color w:val="000000"/>
                <w:sz w:val="24"/>
                <w:szCs w:val="24"/>
                <w:lang w:val="ru-RU" w:eastAsia="ru-RU"/>
              </w:rPr>
              <w:t xml:space="preserve">ОВ = </w:t>
            </w:r>
            <w:r w:rsidR="00F135B3" w:rsidRPr="0029004B">
              <w:rPr>
                <w:rFonts w:ascii="Times New Roman" w:eastAsia="Times New Roman" w:hAnsi="Times New Roman" w:cs="Times New Roman"/>
                <w:color w:val="000000"/>
                <w:sz w:val="24"/>
                <w:szCs w:val="24"/>
                <w:lang w:val="ru-RU" w:eastAsia="ru-RU"/>
              </w:rPr>
              <w:t>90240</w:t>
            </w:r>
            <w:r w:rsidRPr="0029004B">
              <w:rPr>
                <w:rFonts w:ascii="Times New Roman" w:eastAsia="Times New Roman" w:hAnsi="Times New Roman" w:cs="Times New Roman"/>
                <w:color w:val="000000"/>
                <w:sz w:val="24"/>
                <w:szCs w:val="24"/>
                <w:lang w:val="ru-RU" w:eastAsia="ru-RU"/>
              </w:rPr>
              <w:t xml:space="preserve"> кВт*год </w:t>
            </w:r>
            <w:proofErr w:type="spellStart"/>
            <w:r w:rsidRPr="0029004B">
              <w:rPr>
                <w:rFonts w:ascii="Times New Roman" w:eastAsia="Times New Roman" w:hAnsi="Times New Roman" w:cs="Times New Roman"/>
                <w:color w:val="000000"/>
                <w:sz w:val="24"/>
                <w:szCs w:val="24"/>
                <w:lang w:val="ru-RU" w:eastAsia="ru-RU"/>
              </w:rPr>
              <w:t>х</w:t>
            </w:r>
            <w:proofErr w:type="spellEnd"/>
            <w:r w:rsidRPr="0029004B">
              <w:rPr>
                <w:rFonts w:ascii="Times New Roman" w:eastAsia="Times New Roman" w:hAnsi="Times New Roman" w:cs="Times New Roman"/>
                <w:color w:val="000000"/>
                <w:sz w:val="24"/>
                <w:szCs w:val="24"/>
                <w:lang w:val="ru-RU" w:eastAsia="ru-RU"/>
              </w:rPr>
              <w:t xml:space="preserve"> </w:t>
            </w:r>
            <w:r w:rsidR="00F135B3" w:rsidRPr="0029004B">
              <w:rPr>
                <w:rFonts w:ascii="Times New Roman" w:hAnsi="Times New Roman" w:cs="Times New Roman"/>
                <w:sz w:val="24"/>
                <w:szCs w:val="24"/>
                <w:lang w:eastAsia="ru-RU"/>
              </w:rPr>
              <w:t>6,632808</w:t>
            </w:r>
            <w:r w:rsidRPr="0029004B">
              <w:rPr>
                <w:rFonts w:ascii="Times New Roman" w:hAnsi="Times New Roman" w:cs="Times New Roman"/>
                <w:sz w:val="24"/>
                <w:szCs w:val="24"/>
                <w:lang w:eastAsia="ru-RU"/>
              </w:rPr>
              <w:t xml:space="preserve"> </w:t>
            </w:r>
            <w:proofErr w:type="spellStart"/>
            <w:r w:rsidRPr="0029004B">
              <w:rPr>
                <w:rFonts w:ascii="Times New Roman" w:hAnsi="Times New Roman" w:cs="Times New Roman"/>
                <w:sz w:val="24"/>
                <w:szCs w:val="24"/>
                <w:lang w:eastAsia="ru-RU"/>
              </w:rPr>
              <w:t>грн</w:t>
            </w:r>
            <w:proofErr w:type="spellEnd"/>
            <w:r w:rsidRPr="0029004B">
              <w:rPr>
                <w:rFonts w:ascii="Times New Roman" w:hAnsi="Times New Roman" w:cs="Times New Roman"/>
                <w:sz w:val="24"/>
                <w:szCs w:val="24"/>
                <w:lang w:eastAsia="ru-RU"/>
              </w:rPr>
              <w:t xml:space="preserve"> </w:t>
            </w:r>
            <w:r w:rsidRPr="0029004B">
              <w:rPr>
                <w:rFonts w:ascii="Times New Roman" w:hAnsi="Times New Roman" w:cs="Times New Roman"/>
                <w:sz w:val="24"/>
                <w:szCs w:val="24"/>
              </w:rPr>
              <w:t>за 1 кВт*</w:t>
            </w:r>
            <w:proofErr w:type="spellStart"/>
            <w:r w:rsidRPr="0029004B">
              <w:rPr>
                <w:rFonts w:ascii="Times New Roman" w:hAnsi="Times New Roman" w:cs="Times New Roman"/>
                <w:sz w:val="24"/>
                <w:szCs w:val="24"/>
              </w:rPr>
              <w:t>год</w:t>
            </w:r>
            <w:proofErr w:type="spellEnd"/>
            <w:r w:rsidRPr="0029004B">
              <w:rPr>
                <w:rFonts w:ascii="Times New Roman" w:eastAsia="Times New Roman" w:hAnsi="Times New Roman" w:cs="Times New Roman"/>
                <w:color w:val="000000"/>
                <w:sz w:val="24"/>
                <w:szCs w:val="24"/>
                <w:lang w:val="ru-RU" w:eastAsia="ru-RU"/>
              </w:rPr>
              <w:t xml:space="preserve"> = </w:t>
            </w:r>
            <w:r w:rsidR="00F135B3" w:rsidRPr="0029004B">
              <w:rPr>
                <w:rFonts w:ascii="Times New Roman" w:eastAsia="Times New Roman" w:hAnsi="Times New Roman" w:cs="Times New Roman"/>
                <w:color w:val="000000"/>
                <w:sz w:val="24"/>
                <w:szCs w:val="24"/>
                <w:lang w:eastAsia="ru-RU"/>
              </w:rPr>
              <w:t>598544,59</w:t>
            </w:r>
            <w:r w:rsidRPr="0029004B">
              <w:rPr>
                <w:rFonts w:ascii="Times New Roman" w:eastAsia="Times New Roman" w:hAnsi="Times New Roman" w:cs="Times New Roman"/>
                <w:color w:val="000000"/>
                <w:sz w:val="24"/>
                <w:szCs w:val="24"/>
                <w:lang w:eastAsia="ru-RU"/>
              </w:rPr>
              <w:t xml:space="preserve"> </w:t>
            </w:r>
            <w:proofErr w:type="spellStart"/>
            <w:r w:rsidRPr="0029004B">
              <w:rPr>
                <w:rFonts w:ascii="Times New Roman" w:eastAsia="Times New Roman" w:hAnsi="Times New Roman" w:cs="Times New Roman"/>
                <w:color w:val="000000"/>
                <w:sz w:val="24"/>
                <w:szCs w:val="24"/>
                <w:lang w:eastAsia="ru-RU"/>
              </w:rPr>
              <w:t>грн</w:t>
            </w:r>
            <w:proofErr w:type="spellEnd"/>
            <w:r w:rsidRPr="0029004B">
              <w:rPr>
                <w:rFonts w:ascii="Times New Roman" w:eastAsia="Times New Roman" w:hAnsi="Times New Roman" w:cs="Times New Roman"/>
                <w:color w:val="000000"/>
                <w:sz w:val="24"/>
                <w:szCs w:val="24"/>
                <w:lang w:eastAsia="ru-RU"/>
              </w:rPr>
              <w:t xml:space="preserve"> з ПДВ.</w:t>
            </w:r>
          </w:p>
        </w:tc>
      </w:tr>
    </w:tbl>
    <w:p w:rsidR="003A397B" w:rsidRPr="003A397B" w:rsidRDefault="003A397B" w:rsidP="00B8246B">
      <w:pPr>
        <w:pStyle w:val="a5"/>
        <w:spacing w:before="0" w:beforeAutospacing="0" w:after="0" w:afterAutospacing="0"/>
        <w:ind w:firstLine="425"/>
        <w:jc w:val="both"/>
        <w:rPr>
          <w:lang w:val="ru-RU"/>
        </w:rPr>
      </w:pPr>
    </w:p>
    <w:sectPr w:rsidR="003A397B" w:rsidRPr="003A397B" w:rsidSect="008E158F">
      <w:pgSz w:w="11906" w:h="16838"/>
      <w:pgMar w:top="567" w:right="56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1F80"/>
    <w:rsid w:val="000210D2"/>
    <w:rsid w:val="00035765"/>
    <w:rsid w:val="00083B42"/>
    <w:rsid w:val="0009563B"/>
    <w:rsid w:val="000B1F80"/>
    <w:rsid w:val="000C58C4"/>
    <w:rsid w:val="000D0281"/>
    <w:rsid w:val="000D292C"/>
    <w:rsid w:val="000D4E09"/>
    <w:rsid w:val="00115DB9"/>
    <w:rsid w:val="001308A4"/>
    <w:rsid w:val="0015274D"/>
    <w:rsid w:val="001F3234"/>
    <w:rsid w:val="001F3A51"/>
    <w:rsid w:val="00204038"/>
    <w:rsid w:val="00214C14"/>
    <w:rsid w:val="00246C8B"/>
    <w:rsid w:val="002618F1"/>
    <w:rsid w:val="002700FA"/>
    <w:rsid w:val="0029004B"/>
    <w:rsid w:val="002A4B98"/>
    <w:rsid w:val="002E6FCD"/>
    <w:rsid w:val="002F7D8B"/>
    <w:rsid w:val="00305111"/>
    <w:rsid w:val="00347FC7"/>
    <w:rsid w:val="00370C4C"/>
    <w:rsid w:val="0038019F"/>
    <w:rsid w:val="003920C0"/>
    <w:rsid w:val="003A397B"/>
    <w:rsid w:val="003A5189"/>
    <w:rsid w:val="003E26FC"/>
    <w:rsid w:val="00412FB5"/>
    <w:rsid w:val="00413782"/>
    <w:rsid w:val="00455766"/>
    <w:rsid w:val="004D4894"/>
    <w:rsid w:val="004F5B26"/>
    <w:rsid w:val="0055304B"/>
    <w:rsid w:val="005621FD"/>
    <w:rsid w:val="00575E3F"/>
    <w:rsid w:val="005939FC"/>
    <w:rsid w:val="00595B53"/>
    <w:rsid w:val="006065A6"/>
    <w:rsid w:val="006124A8"/>
    <w:rsid w:val="0063482B"/>
    <w:rsid w:val="00640AE4"/>
    <w:rsid w:val="00691B46"/>
    <w:rsid w:val="006A1BE5"/>
    <w:rsid w:val="006D6144"/>
    <w:rsid w:val="006E0B50"/>
    <w:rsid w:val="0070478B"/>
    <w:rsid w:val="0071711D"/>
    <w:rsid w:val="00756B8A"/>
    <w:rsid w:val="00772C36"/>
    <w:rsid w:val="007B14B4"/>
    <w:rsid w:val="00830357"/>
    <w:rsid w:val="008738C8"/>
    <w:rsid w:val="008920DD"/>
    <w:rsid w:val="008A6119"/>
    <w:rsid w:val="008B26F8"/>
    <w:rsid w:val="008D0B93"/>
    <w:rsid w:val="008E158F"/>
    <w:rsid w:val="00967420"/>
    <w:rsid w:val="00976179"/>
    <w:rsid w:val="009C2A02"/>
    <w:rsid w:val="009D56CA"/>
    <w:rsid w:val="009D5FA6"/>
    <w:rsid w:val="009E2BDF"/>
    <w:rsid w:val="009E6C58"/>
    <w:rsid w:val="009F610E"/>
    <w:rsid w:val="00A21AD8"/>
    <w:rsid w:val="00A30D09"/>
    <w:rsid w:val="00A83726"/>
    <w:rsid w:val="00AB7224"/>
    <w:rsid w:val="00AD6403"/>
    <w:rsid w:val="00B12373"/>
    <w:rsid w:val="00B44B35"/>
    <w:rsid w:val="00B6060F"/>
    <w:rsid w:val="00B8246B"/>
    <w:rsid w:val="00C04811"/>
    <w:rsid w:val="00C50EBF"/>
    <w:rsid w:val="00C819C9"/>
    <w:rsid w:val="00C84BA1"/>
    <w:rsid w:val="00CB4A30"/>
    <w:rsid w:val="00CC3B1E"/>
    <w:rsid w:val="00CC7D6B"/>
    <w:rsid w:val="00D417A2"/>
    <w:rsid w:val="00D758E4"/>
    <w:rsid w:val="00D87149"/>
    <w:rsid w:val="00DC4F23"/>
    <w:rsid w:val="00DD4E4A"/>
    <w:rsid w:val="00E319E3"/>
    <w:rsid w:val="00E33508"/>
    <w:rsid w:val="00E33FD8"/>
    <w:rsid w:val="00E359CA"/>
    <w:rsid w:val="00E6553D"/>
    <w:rsid w:val="00E67C93"/>
    <w:rsid w:val="00E83152"/>
    <w:rsid w:val="00F135B3"/>
    <w:rsid w:val="00F14C1B"/>
    <w:rsid w:val="00F76DEB"/>
    <w:rsid w:val="00F94398"/>
    <w:rsid w:val="00FD6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3"/>
    <w:uiPriority w:val="34"/>
    <w:qFormat/>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WW8Num2z3">
    <w:name w:val="WW8Num2z3"/>
    <w:rsid w:val="008A6119"/>
    <w:rPr>
      <w:rFonts w:ascii="Symbol" w:hAnsi="Symbol"/>
    </w:rPr>
  </w:style>
</w:styles>
</file>

<file path=word/webSettings.xml><?xml version="1.0" encoding="utf-8"?>
<w:webSettings xmlns:r="http://schemas.openxmlformats.org/officeDocument/2006/relationships" xmlns:w="http://schemas.openxmlformats.org/wordprocessingml/2006/main">
  <w:divs>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2800-polishukM</cp:lastModifiedBy>
  <cp:revision>2</cp:revision>
  <cp:lastPrinted>2021-10-21T13:17:00Z</cp:lastPrinted>
  <dcterms:created xsi:type="dcterms:W3CDTF">2021-12-14T17:03:00Z</dcterms:created>
  <dcterms:modified xsi:type="dcterms:W3CDTF">2021-12-14T17:03:00Z</dcterms:modified>
</cp:coreProperties>
</file>