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99" w:rsidRPr="006E0025" w:rsidRDefault="00546399" w:rsidP="006516FF">
      <w:pPr>
        <w:pStyle w:val="rvps2"/>
        <w:shd w:val="clear" w:color="auto" w:fill="FFFFFF"/>
        <w:spacing w:before="0" w:beforeAutospacing="0" w:after="0" w:afterAutospacing="0"/>
        <w:ind w:left="4253"/>
        <w:jc w:val="both"/>
      </w:pPr>
      <w:r w:rsidRPr="006E0025">
        <w:t>Додаток 1</w:t>
      </w:r>
    </w:p>
    <w:p w:rsidR="006516FF" w:rsidRPr="006E0025" w:rsidRDefault="00546399" w:rsidP="006516FF">
      <w:pPr>
        <w:pStyle w:val="rvps2"/>
        <w:shd w:val="clear" w:color="auto" w:fill="FFFFFF"/>
        <w:spacing w:before="0" w:beforeAutospacing="0" w:after="0" w:afterAutospacing="0"/>
        <w:ind w:left="4253"/>
        <w:jc w:val="both"/>
      </w:pPr>
      <w:r w:rsidRPr="006E0025">
        <w:t xml:space="preserve">до </w:t>
      </w:r>
      <w:r w:rsidR="006516FF" w:rsidRPr="006E0025">
        <w:t xml:space="preserve">Звіту про результати моніторингу виконання Антикорупційної програми Державної казначейської служби України на 2023–2025 роки  </w:t>
      </w:r>
      <w:r w:rsidR="009A4F98" w:rsidRPr="006E0025">
        <w:t>у</w:t>
      </w:r>
      <w:r w:rsidR="006516FF" w:rsidRPr="006E0025">
        <w:t xml:space="preserve"> </w:t>
      </w:r>
      <w:r w:rsidR="00527FDF">
        <w:t>І</w:t>
      </w:r>
      <w:r w:rsidR="006516FF" w:rsidRPr="006E0025">
        <w:t xml:space="preserve"> піврічч</w:t>
      </w:r>
      <w:r w:rsidR="009A4F98" w:rsidRPr="006E0025">
        <w:t>і</w:t>
      </w:r>
      <w:r w:rsidR="006516FF" w:rsidRPr="006E0025">
        <w:t xml:space="preserve"> 202</w:t>
      </w:r>
      <w:r w:rsidR="00527FDF">
        <w:t>4</w:t>
      </w:r>
      <w:r w:rsidR="006516FF" w:rsidRPr="006E0025">
        <w:t xml:space="preserve"> року</w:t>
      </w:r>
    </w:p>
    <w:p w:rsidR="00546399" w:rsidRPr="006E0025" w:rsidRDefault="00546399" w:rsidP="006516FF">
      <w:pPr>
        <w:pStyle w:val="rvps2"/>
        <w:shd w:val="clear" w:color="auto" w:fill="FFFFFF"/>
        <w:spacing w:before="0" w:beforeAutospacing="0" w:after="0" w:afterAutospacing="0"/>
        <w:ind w:left="4253"/>
        <w:jc w:val="both"/>
      </w:pPr>
    </w:p>
    <w:p w:rsidR="003F66E6" w:rsidRPr="006E0025" w:rsidRDefault="0060753E" w:rsidP="009219DB">
      <w:pPr>
        <w:pStyle w:val="rvps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0025">
        <w:rPr>
          <w:b/>
        </w:rPr>
        <w:t>Інформація щодо виконання заходів з реалізації засад загальної відомчої політики щодо запобігання та протидії корупції у Державній казначейській службі України та її територіальних органах</w:t>
      </w:r>
    </w:p>
    <w:p w:rsidR="0060753E" w:rsidRPr="006E0025" w:rsidRDefault="0060753E" w:rsidP="0060753E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3"/>
        <w:gridCol w:w="2409"/>
        <w:gridCol w:w="2550"/>
      </w:tblGrid>
      <w:tr w:rsidR="009771E5" w:rsidRPr="006E0025" w:rsidTr="00143AA8">
        <w:tc>
          <w:tcPr>
            <w:tcW w:w="3652" w:type="dxa"/>
            <w:vAlign w:val="center"/>
          </w:tcPr>
          <w:p w:rsidR="009771E5" w:rsidRPr="006E0025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E0025">
              <w:rPr>
                <w:rFonts w:ascii="Times New Roman" w:hAnsi="Times New Roman"/>
                <w:b/>
                <w:color w:val="000000"/>
                <w:lang w:val="uk-UA"/>
              </w:rPr>
              <w:t>Захід</w:t>
            </w:r>
          </w:p>
        </w:tc>
        <w:tc>
          <w:tcPr>
            <w:tcW w:w="1703" w:type="dxa"/>
            <w:vAlign w:val="center"/>
          </w:tcPr>
          <w:p w:rsidR="009771E5" w:rsidRPr="006E0025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E0025">
              <w:rPr>
                <w:rFonts w:ascii="Times New Roman" w:hAnsi="Times New Roman"/>
                <w:b/>
                <w:color w:val="000000"/>
                <w:lang w:val="uk-UA"/>
              </w:rPr>
              <w:t>Термін виконання</w:t>
            </w:r>
          </w:p>
        </w:tc>
        <w:tc>
          <w:tcPr>
            <w:tcW w:w="2409" w:type="dxa"/>
            <w:vAlign w:val="center"/>
          </w:tcPr>
          <w:p w:rsidR="009771E5" w:rsidRPr="006E0025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E0025">
              <w:rPr>
                <w:rFonts w:ascii="Times New Roman" w:hAnsi="Times New Roman"/>
                <w:b/>
                <w:color w:val="000000"/>
                <w:lang w:val="uk-UA"/>
              </w:rPr>
              <w:t>Відповідальний виконавець</w:t>
            </w:r>
          </w:p>
        </w:tc>
        <w:tc>
          <w:tcPr>
            <w:tcW w:w="2550" w:type="dxa"/>
            <w:vAlign w:val="center"/>
          </w:tcPr>
          <w:p w:rsidR="009771E5" w:rsidRPr="006E0025" w:rsidRDefault="009771E5" w:rsidP="005463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6E0025">
              <w:rPr>
                <w:rFonts w:ascii="Times New Roman" w:hAnsi="Times New Roman"/>
                <w:b/>
                <w:color w:val="000000"/>
                <w:lang w:val="uk-UA"/>
              </w:rPr>
              <w:t>Результат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1) </w:t>
            </w:r>
            <w:r w:rsidR="00546399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М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оніторинг виконання</w:t>
            </w:r>
          </w:p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Антикорупційної програми Державної казначейської служби України на 2023–2025 роки (далі – Антикорупційна програма)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DF3CAE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До 15 </w:t>
            </w:r>
            <w:r w:rsidR="00DF3CAE">
              <w:rPr>
                <w:rFonts w:ascii="Times New Roman" w:hAnsi="Times New Roman"/>
                <w:color w:val="000000"/>
                <w:lang w:val="uk-UA"/>
              </w:rPr>
              <w:t xml:space="preserve">січня 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="00527FDF" w:rsidRPr="00DF3CA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Сектор </w:t>
            </w:r>
            <w:r w:rsidR="00DF3CAE">
              <w:rPr>
                <w:rFonts w:ascii="Times New Roman" w:hAnsi="Times New Roman"/>
                <w:color w:val="000000"/>
                <w:lang w:val="uk-UA"/>
              </w:rPr>
              <w:t>з питань запобігання та виявлення корупції (далі – Сектор)</w:t>
            </w:r>
          </w:p>
        </w:tc>
        <w:tc>
          <w:tcPr>
            <w:tcW w:w="2550" w:type="dxa"/>
            <w:vAlign w:val="center"/>
          </w:tcPr>
          <w:p w:rsidR="00894D20" w:rsidRPr="00DF3CAE" w:rsidRDefault="00DF3CAE" w:rsidP="00894D2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</w:t>
            </w:r>
            <w:r w:rsidR="00894D20" w:rsidRPr="00DF3CAE">
              <w:rPr>
                <w:spacing w:val="-1"/>
                <w:sz w:val="22"/>
                <w:szCs w:val="22"/>
              </w:rPr>
              <w:t>.0</w:t>
            </w:r>
            <w:r>
              <w:rPr>
                <w:spacing w:val="-1"/>
                <w:sz w:val="22"/>
                <w:szCs w:val="22"/>
              </w:rPr>
              <w:t>2</w:t>
            </w:r>
            <w:r w:rsidR="00894D20" w:rsidRPr="00DF3CAE">
              <w:rPr>
                <w:spacing w:val="-1"/>
                <w:sz w:val="22"/>
                <w:szCs w:val="22"/>
              </w:rPr>
              <w:t>.202</w:t>
            </w:r>
            <w:r w:rsidR="00527FDF" w:rsidRPr="00DF3CAE">
              <w:rPr>
                <w:spacing w:val="-1"/>
                <w:sz w:val="22"/>
                <w:szCs w:val="22"/>
              </w:rPr>
              <w:t>4</w:t>
            </w:r>
            <w:r w:rsidR="00894D20" w:rsidRPr="00DF3CAE">
              <w:rPr>
                <w:spacing w:val="-1"/>
              </w:rPr>
              <w:t xml:space="preserve"> </w:t>
            </w:r>
            <w:r w:rsidR="00894D20" w:rsidRPr="00DF3CAE">
              <w:rPr>
                <w:spacing w:val="-1"/>
                <w:sz w:val="22"/>
                <w:szCs w:val="22"/>
              </w:rPr>
              <w:t>підготовлен</w:t>
            </w:r>
            <w:r w:rsidR="00136255">
              <w:rPr>
                <w:spacing w:val="-1"/>
                <w:sz w:val="22"/>
                <w:szCs w:val="22"/>
              </w:rPr>
              <w:t>о</w:t>
            </w:r>
            <w:r w:rsidR="00894D20" w:rsidRPr="00DF3CAE">
              <w:rPr>
                <w:spacing w:val="-1"/>
                <w:sz w:val="22"/>
                <w:szCs w:val="22"/>
              </w:rPr>
              <w:t xml:space="preserve"> </w:t>
            </w:r>
            <w:r w:rsidR="00894D20" w:rsidRPr="00DF3CAE">
              <w:rPr>
                <w:b/>
                <w:sz w:val="22"/>
                <w:szCs w:val="22"/>
              </w:rPr>
              <w:t xml:space="preserve"> </w:t>
            </w:r>
            <w:r w:rsidR="00894D20" w:rsidRPr="00DF3CAE">
              <w:rPr>
                <w:sz w:val="22"/>
                <w:szCs w:val="22"/>
              </w:rPr>
              <w:t xml:space="preserve">Звіт про результати моніторингу виконання Антикорупційної програми у </w:t>
            </w:r>
            <w:r>
              <w:rPr>
                <w:sz w:val="22"/>
                <w:szCs w:val="22"/>
              </w:rPr>
              <w:t>ІІ</w:t>
            </w:r>
            <w:r w:rsidR="00894D20" w:rsidRPr="00DF3CAE">
              <w:rPr>
                <w:sz w:val="22"/>
                <w:szCs w:val="22"/>
              </w:rPr>
              <w:t xml:space="preserve"> півріччі 2023 року</w:t>
            </w:r>
          </w:p>
          <w:p w:rsidR="009771E5" w:rsidRPr="00DF3CAE" w:rsidRDefault="009771E5" w:rsidP="00894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546399" w:rsidP="00BA1741">
            <w:pPr>
              <w:spacing w:after="0" w:line="240" w:lineRule="auto"/>
              <w:ind w:left="-93" w:right="-11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2) А</w:t>
            </w:r>
            <w:r w:rsidR="009771E5" w:rsidRPr="00DF3CAE">
              <w:rPr>
                <w:rFonts w:ascii="Times New Roman" w:hAnsi="Times New Roman"/>
                <w:spacing w:val="-1"/>
                <w:lang w:val="uk-UA"/>
              </w:rPr>
              <w:t>ктуалізація інформації про Сектор</w:t>
            </w:r>
            <w:r w:rsidR="004D2D32" w:rsidRPr="00DF3CAE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="009771E5" w:rsidRPr="00DF3CAE">
              <w:rPr>
                <w:rFonts w:ascii="Times New Roman" w:hAnsi="Times New Roman"/>
                <w:spacing w:val="-1"/>
                <w:lang w:val="uk-UA"/>
              </w:rPr>
              <w:t xml:space="preserve">/ уповноважених </w:t>
            </w:r>
            <w:r w:rsidR="009771E5" w:rsidRPr="00DF3CAE">
              <w:rPr>
                <w:rFonts w:ascii="Times New Roman" w:hAnsi="Times New Roman"/>
                <w:lang w:val="uk-UA"/>
              </w:rPr>
              <w:t xml:space="preserve">осіб з питань запобігання та  виявлення корупції головних управлінь Державної казначейської служби України в областях та           </w:t>
            </w:r>
            <w:r w:rsidR="009771E5" w:rsidRPr="00DF3CAE">
              <w:rPr>
                <w:rFonts w:ascii="Times New Roman" w:hAnsi="Times New Roman"/>
                <w:lang w:val="uk-UA"/>
              </w:rPr>
              <w:br/>
              <w:t xml:space="preserve"> м. Києві (далі – Головні управління) на </w:t>
            </w:r>
            <w:proofErr w:type="spellStart"/>
            <w:r w:rsidR="009771E5" w:rsidRPr="00DF3CAE">
              <w:rPr>
                <w:rFonts w:ascii="Times New Roman" w:hAnsi="Times New Roman"/>
                <w:lang w:val="uk-UA"/>
              </w:rPr>
              <w:t>вебпорталі</w:t>
            </w:r>
            <w:proofErr w:type="spellEnd"/>
            <w:r w:rsidR="009771E5" w:rsidRPr="00DF3CAE">
              <w:rPr>
                <w:rFonts w:ascii="Times New Roman" w:hAnsi="Times New Roman"/>
                <w:lang w:val="uk-UA"/>
              </w:rPr>
              <w:t xml:space="preserve"> Казначейств</w:t>
            </w:r>
            <w:r w:rsidR="00BA1741" w:rsidRPr="00DF3CAE">
              <w:rPr>
                <w:rFonts w:ascii="Times New Roman" w:hAnsi="Times New Roman"/>
                <w:lang w:val="uk-UA"/>
              </w:rPr>
              <w:t>а</w:t>
            </w:r>
            <w:r w:rsidR="009771E5" w:rsidRPr="00DF3CA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Постійно</w:t>
            </w:r>
          </w:p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(протягом 5 днів з дати виникнення змін)</w:t>
            </w:r>
          </w:p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71E5" w:rsidRPr="00DF3CAE" w:rsidRDefault="009771E5" w:rsidP="00BA17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 xml:space="preserve">Уповноважені </w:t>
            </w:r>
            <w:r w:rsidRPr="00DF3CAE">
              <w:rPr>
                <w:rFonts w:ascii="Times New Roman" w:hAnsi="Times New Roman"/>
                <w:lang w:val="uk-UA"/>
              </w:rPr>
              <w:t>особи з питань запобігання та  виявлення корупції Головних управлінь (далі – уповноважені особи Головних управлінь)</w:t>
            </w:r>
          </w:p>
        </w:tc>
        <w:tc>
          <w:tcPr>
            <w:tcW w:w="2550" w:type="dxa"/>
            <w:vAlign w:val="center"/>
          </w:tcPr>
          <w:p w:rsidR="009771E5" w:rsidRPr="00DF3CAE" w:rsidRDefault="001A7417" w:rsidP="00DF3CA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 xml:space="preserve">Забезпечено своєчасну актуалізацію інформації 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546399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3) П</w:t>
            </w:r>
            <w:r w:rsidR="009771E5" w:rsidRPr="00DF3CAE">
              <w:rPr>
                <w:rFonts w:ascii="Times New Roman" w:hAnsi="Times New Roman"/>
                <w:lang w:val="uk-UA"/>
              </w:rPr>
              <w:t>роведення нарад з уповноваженими особами Головних управлінь</w:t>
            </w:r>
          </w:p>
        </w:tc>
        <w:tc>
          <w:tcPr>
            <w:tcW w:w="1703" w:type="dxa"/>
            <w:vAlign w:val="center"/>
          </w:tcPr>
          <w:p w:rsidR="009771E5" w:rsidRPr="00DF3CAE" w:rsidRDefault="00D45FBA" w:rsidP="00D45FB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Січень</w:t>
            </w:r>
            <w:r w:rsidR="009771E5" w:rsidRPr="00DF3CAE">
              <w:rPr>
                <w:rFonts w:ascii="Times New Roman" w:hAnsi="Times New Roman"/>
                <w:lang w:val="uk-UA"/>
              </w:rPr>
              <w:t xml:space="preserve"> 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9771E5" w:rsidRPr="00DF3CAE" w:rsidRDefault="009E7C56" w:rsidP="004D2D3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lang w:val="uk-UA" w:eastAsia="uk-UA"/>
              </w:rPr>
              <w:t>31.0</w:t>
            </w:r>
            <w:r w:rsidR="004D2D32" w:rsidRPr="00DF3CAE">
              <w:rPr>
                <w:rFonts w:ascii="Times New Roman" w:hAnsi="Times New Roman"/>
                <w:lang w:val="uk-UA" w:eastAsia="uk-UA"/>
              </w:rPr>
              <w:t>1</w:t>
            </w:r>
            <w:r w:rsidRPr="00DF3CAE">
              <w:rPr>
                <w:rFonts w:ascii="Times New Roman" w:hAnsi="Times New Roman"/>
                <w:lang w:val="uk-UA" w:eastAsia="uk-UA"/>
              </w:rPr>
              <w:t>.202</w:t>
            </w:r>
            <w:r w:rsidR="004D2D32" w:rsidRPr="00DF3CAE">
              <w:rPr>
                <w:rFonts w:ascii="Times New Roman" w:hAnsi="Times New Roman"/>
                <w:lang w:val="uk-UA" w:eastAsia="uk-UA"/>
              </w:rPr>
              <w:t>4</w:t>
            </w:r>
            <w:r w:rsidRPr="00DF3CAE">
              <w:rPr>
                <w:rFonts w:ascii="Times New Roman" w:hAnsi="Times New Roman"/>
                <w:lang w:val="uk-UA" w:eastAsia="uk-UA"/>
              </w:rPr>
              <w:t xml:space="preserve"> проведено нараду </w:t>
            </w:r>
            <w:r w:rsidR="00894D20" w:rsidRPr="00DF3CAE">
              <w:rPr>
                <w:rFonts w:ascii="Times New Roman" w:hAnsi="Times New Roman"/>
                <w:lang w:val="uk-UA" w:eastAsia="uk-UA"/>
              </w:rPr>
              <w:t>(</w:t>
            </w:r>
            <w:r w:rsidRPr="00DF3CAE">
              <w:rPr>
                <w:rFonts w:ascii="Times New Roman" w:hAnsi="Times New Roman"/>
                <w:lang w:val="uk-UA" w:eastAsia="uk-UA"/>
              </w:rPr>
              <w:t xml:space="preserve">лист Сектору </w:t>
            </w:r>
            <w:r w:rsidRPr="00DF3CAE">
              <w:rPr>
                <w:rFonts w:ascii="Times New Roman" w:hAnsi="Times New Roman"/>
                <w:lang w:val="uk-UA" w:eastAsia="uk-UA"/>
              </w:rPr>
              <w:br/>
            </w:r>
            <w:r w:rsidR="004D2D32" w:rsidRPr="00DF3CAE">
              <w:rPr>
                <w:rFonts w:ascii="Times New Roman" w:hAnsi="Times New Roman"/>
                <w:lang w:val="uk-UA" w:eastAsia="uk-UA"/>
              </w:rPr>
              <w:t xml:space="preserve"> від 30.01.2024 </w:t>
            </w:r>
            <w:r w:rsidRPr="00DF3CAE">
              <w:rPr>
                <w:rFonts w:ascii="Times New Roman" w:hAnsi="Times New Roman"/>
                <w:lang w:val="uk-UA" w:eastAsia="uk-UA"/>
              </w:rPr>
              <w:t xml:space="preserve">№ </w:t>
            </w:r>
            <w:r w:rsidR="004D2D32" w:rsidRPr="00DF3CAE">
              <w:rPr>
                <w:rFonts w:ascii="Times New Roman" w:hAnsi="Times New Roman"/>
                <w:lang w:val="uk-UA" w:eastAsia="uk-UA"/>
              </w:rPr>
              <w:t>24-08-08/2167</w:t>
            </w:r>
            <w:r w:rsidRPr="00DF3CAE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4) </w:t>
            </w:r>
            <w:r w:rsidR="00BA1741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46399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П</w:t>
            </w:r>
            <w:r w:rsidR="00BA1741" w:rsidRPr="00DF3CAE">
              <w:rPr>
                <w:rFonts w:ascii="Times New Roman" w:hAnsi="Times New Roman"/>
                <w:color w:val="000000"/>
                <w:lang w:val="uk-UA"/>
              </w:rPr>
              <w:t xml:space="preserve">роведення перевірок стану організації роботи із запобігання та виявлення корупції у діяльності територіальних органів </w:t>
            </w:r>
            <w:r w:rsidR="00526BE0">
              <w:rPr>
                <w:rFonts w:ascii="Times New Roman" w:hAnsi="Times New Roman"/>
                <w:color w:val="000000"/>
                <w:lang w:val="uk-UA"/>
              </w:rPr>
              <w:t xml:space="preserve">Державної казначейської служби України (далі -  </w:t>
            </w:r>
            <w:r w:rsidR="00BA1741" w:rsidRPr="00DF3CAE">
              <w:rPr>
                <w:rFonts w:ascii="Times New Roman" w:hAnsi="Times New Roman"/>
                <w:color w:val="000000"/>
                <w:lang w:val="uk-UA"/>
              </w:rPr>
              <w:t>Казначейств</w:t>
            </w:r>
            <w:r w:rsidR="00526BE0">
              <w:rPr>
                <w:rFonts w:ascii="Times New Roman" w:hAnsi="Times New Roman"/>
                <w:color w:val="000000"/>
                <w:lang w:val="uk-UA"/>
              </w:rPr>
              <w:t xml:space="preserve">о) </w:t>
            </w:r>
          </w:p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Постійно</w:t>
            </w:r>
          </w:p>
          <w:p w:rsidR="009771E5" w:rsidRPr="00DF3CA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(згідно з затвердженими планами проведення перевірок)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Pr="00DF3CAE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  <w:tc>
          <w:tcPr>
            <w:tcW w:w="2550" w:type="dxa"/>
            <w:vAlign w:val="center"/>
          </w:tcPr>
          <w:p w:rsidR="00D45FBA" w:rsidRPr="00DF3CAE" w:rsidRDefault="00D45FBA" w:rsidP="00B75B13">
            <w:pPr>
              <w:spacing w:after="0" w:line="240" w:lineRule="auto"/>
              <w:jc w:val="center"/>
              <w:rPr>
                <w:color w:val="000000"/>
                <w:spacing w:val="-3"/>
                <w:sz w:val="28"/>
                <w:szCs w:val="28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виконується (згідно з планами проведення перевірок, затверджених Головою Казначейства та начальниками Головних управлінь). Сектором проведено перевірку Головного управління Казначейства у Житомирській  області (акт перевірки від </w:t>
            </w:r>
            <w:r w:rsidRPr="00DF3CAE">
              <w:rPr>
                <w:rFonts w:ascii="Times New Roman" w:hAnsi="Times New Roman"/>
                <w:color w:val="000000"/>
                <w:spacing w:val="-3"/>
              </w:rPr>
              <w:t>31.05.24 № 24-17-1/7526</w:t>
            </w:r>
            <w:r w:rsidRPr="00DF3CAE">
              <w:rPr>
                <w:rFonts w:ascii="Times New Roman" w:hAnsi="Times New Roman"/>
                <w:color w:val="000000"/>
                <w:spacing w:val="-3"/>
                <w:lang w:val="uk-UA"/>
              </w:rPr>
              <w:t>)</w:t>
            </w:r>
          </w:p>
          <w:p w:rsidR="009771E5" w:rsidRPr="00DF3CAE" w:rsidRDefault="009771E5" w:rsidP="00B75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6E0025" w:rsidTr="00DF3CAE">
        <w:trPr>
          <w:trHeight w:val="3676"/>
        </w:trPr>
        <w:tc>
          <w:tcPr>
            <w:tcW w:w="3652" w:type="dxa"/>
            <w:vAlign w:val="center"/>
          </w:tcPr>
          <w:p w:rsidR="009771E5" w:rsidRPr="00DF3CAE" w:rsidRDefault="00546399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5) У</w:t>
            </w:r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часть Сектору</w:t>
            </w:r>
            <w:r w:rsidR="00DF3CAE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/ уповноважених осіб Головних управлінь за дорученням керівництва у проведенні позапланових аудитів/перевірок з питань дотримання вимог антикорупційного законодавства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Постійно</w:t>
            </w:r>
          </w:p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(у терміни, визначені наказом про проведення аудиту/ перевірки)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Pr="00DF3CAE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Управління внутрішнього аудиту</w:t>
            </w:r>
          </w:p>
          <w:p w:rsidR="009771E5" w:rsidRPr="00DF3CAE" w:rsidRDefault="009771E5" w:rsidP="00546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Підрозділи аудиту Головних управлінь</w:t>
            </w:r>
          </w:p>
        </w:tc>
        <w:tc>
          <w:tcPr>
            <w:tcW w:w="2550" w:type="dxa"/>
            <w:vAlign w:val="center"/>
          </w:tcPr>
          <w:p w:rsidR="009771E5" w:rsidRPr="006E0025" w:rsidRDefault="00923F55" w:rsidP="00BD0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Сектором</w:t>
            </w:r>
            <w:r w:rsid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уповноваженими особами Головних управлінь </w:t>
            </w:r>
            <w:r w:rsidR="00BD0A90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 1-му півріччі 2024 не приймалась участь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у проведенні позапланових аудитів</w:t>
            </w:r>
            <w:r w:rsidR="00DF3CAE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/</w:t>
            </w:r>
            <w:r w:rsidR="00DF3CAE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перевірок з питань дотримання вимог антикорупційного законодавства  </w:t>
            </w:r>
            <w:r w:rsidR="00BD0A90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 причини відсутності доручень керівництва</w:t>
            </w:r>
          </w:p>
        </w:tc>
      </w:tr>
      <w:tr w:rsidR="009771E5" w:rsidRPr="006E0025" w:rsidTr="00143AA8">
        <w:trPr>
          <w:trHeight w:val="2823"/>
        </w:trPr>
        <w:tc>
          <w:tcPr>
            <w:tcW w:w="3652" w:type="dxa"/>
            <w:vAlign w:val="center"/>
          </w:tcPr>
          <w:p w:rsidR="009771E5" w:rsidRPr="00DF3CAE" w:rsidRDefault="00546399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6) К</w:t>
            </w:r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онтроль діяльності уповноважених осіб щодо проведення заходів, спрямованих на запобігання та виявлення корупції</w:t>
            </w:r>
          </w:p>
        </w:tc>
        <w:tc>
          <w:tcPr>
            <w:tcW w:w="1703" w:type="dxa"/>
            <w:vAlign w:val="center"/>
          </w:tcPr>
          <w:p w:rsidR="009771E5" w:rsidRPr="00DF3CAE" w:rsidRDefault="00511C12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Червень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 xml:space="preserve"> 2023 року</w:t>
            </w:r>
          </w:p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9771E5" w:rsidRPr="00DF3CAE" w:rsidRDefault="00511C12" w:rsidP="00DF3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Виконано. </w:t>
            </w:r>
            <w:r w:rsidR="009771E5" w:rsidRPr="00DF3CAE">
              <w:rPr>
                <w:rFonts w:ascii="Times New Roman" w:hAnsi="Times New Roman"/>
                <w:color w:val="000000"/>
                <w:lang w:val="uk-UA"/>
              </w:rPr>
              <w:t>Запроваджено контрольне завдання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r w:rsidRPr="00DF3CAE">
              <w:rPr>
                <w:rFonts w:ascii="Times New Roman" w:hAnsi="Times New Roman"/>
                <w:lang w:val="uk-UA"/>
              </w:rPr>
              <w:t xml:space="preserve">лист Сектору  </w:t>
            </w:r>
            <w:r w:rsidR="00161584" w:rsidRPr="00DF3CAE">
              <w:rPr>
                <w:rFonts w:ascii="Times New Roman" w:hAnsi="Times New Roman"/>
                <w:lang w:val="uk-UA"/>
              </w:rPr>
              <w:br/>
            </w:r>
            <w:r w:rsidRPr="00DF3CAE">
              <w:rPr>
                <w:rFonts w:ascii="Times New Roman" w:hAnsi="Times New Roman"/>
                <w:lang w:val="uk-UA"/>
              </w:rPr>
              <w:t xml:space="preserve">від 23.06.2023 </w:t>
            </w:r>
            <w:r w:rsidRPr="00DF3CAE">
              <w:rPr>
                <w:rFonts w:ascii="Times New Roman" w:hAnsi="Times New Roman"/>
                <w:lang w:val="uk-UA"/>
              </w:rPr>
              <w:br/>
              <w:t>№ 24-08-08/11311)</w:t>
            </w:r>
            <w:r w:rsidR="009771E5" w:rsidRPr="00DF3CAE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="00BD0A90" w:rsidRPr="00DF3CAE">
              <w:rPr>
                <w:rFonts w:ascii="Times New Roman" w:hAnsi="Times New Roman"/>
                <w:color w:val="000000"/>
                <w:lang w:val="uk-UA"/>
              </w:rPr>
              <w:t xml:space="preserve">червні 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>202</w:t>
            </w:r>
            <w:r w:rsidR="00BD0A90" w:rsidRPr="00DF3CA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 о</w:t>
            </w:r>
            <w:r w:rsidR="009771E5" w:rsidRPr="00DF3CAE">
              <w:rPr>
                <w:rFonts w:ascii="Times New Roman" w:hAnsi="Times New Roman"/>
                <w:color w:val="000000"/>
                <w:lang w:val="uk-UA"/>
              </w:rPr>
              <w:t xml:space="preserve">тримано від уповноважених осіб  </w:t>
            </w:r>
            <w:r w:rsidR="00DF3CAE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  <w:r w:rsidR="00DF3CAE" w:rsidRPr="00DF3CA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771E5" w:rsidRPr="00DF3CAE">
              <w:rPr>
                <w:rFonts w:ascii="Times New Roman" w:hAnsi="Times New Roman"/>
                <w:color w:val="000000"/>
                <w:lang w:val="uk-UA"/>
              </w:rPr>
              <w:t>звітну інформацію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 за </w:t>
            </w:r>
            <w:r w:rsidR="00DF3CAE" w:rsidRPr="00DF3CAE">
              <w:rPr>
                <w:rFonts w:ascii="Times New Roman" w:hAnsi="Times New Roman"/>
                <w:color w:val="000000"/>
                <w:lang w:val="uk-UA"/>
              </w:rPr>
              <w:t xml:space="preserve">результатами роботи у </w:t>
            </w:r>
            <w:r w:rsidR="00BD0A90" w:rsidRPr="00DF3CAE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DF3CAE" w:rsidRPr="00DF3CAE">
              <w:rPr>
                <w:rFonts w:ascii="Times New Roman" w:hAnsi="Times New Roman"/>
                <w:color w:val="000000"/>
                <w:lang w:val="uk-UA"/>
              </w:rPr>
              <w:t xml:space="preserve"> - </w:t>
            </w:r>
            <w:proofErr w:type="spellStart"/>
            <w:r w:rsidR="00DF3CAE" w:rsidRPr="00DF3CAE">
              <w:rPr>
                <w:rFonts w:ascii="Times New Roman" w:hAnsi="Times New Roman"/>
                <w:color w:val="000000"/>
                <w:lang w:val="uk-UA"/>
              </w:rPr>
              <w:t>му</w:t>
            </w:r>
            <w:proofErr w:type="spellEnd"/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 піврічч</w:t>
            </w:r>
            <w:r w:rsidR="00DF3CAE" w:rsidRPr="00DF3CAE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 202</w:t>
            </w:r>
            <w:r w:rsidR="00BD0A90" w:rsidRPr="00DF3CA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9E7C56" w:rsidRPr="00DF3CAE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  <w:r w:rsidR="009771E5" w:rsidRPr="00DF3CA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9771E5" w:rsidRPr="00F530AB" w:rsidTr="00143AA8">
        <w:trPr>
          <w:trHeight w:val="2030"/>
        </w:trPr>
        <w:tc>
          <w:tcPr>
            <w:tcW w:w="3652" w:type="dxa"/>
            <w:vAlign w:val="center"/>
          </w:tcPr>
          <w:p w:rsidR="009771E5" w:rsidRPr="00DF3CAE" w:rsidRDefault="00546399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7) П</w:t>
            </w:r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роведення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навчань у режимі </w:t>
            </w:r>
            <w:proofErr w:type="spellStart"/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відеоконференц</w:t>
            </w:r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зв’язку</w:t>
            </w:r>
            <w:proofErr w:type="spellEnd"/>
            <w:r w:rsidR="009771E5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 уповноваженими особами Головних управлінь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B75B13" w:rsidRPr="00DF3CAE" w:rsidRDefault="00806867" w:rsidP="00B7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Виконано.</w:t>
            </w:r>
          </w:p>
          <w:p w:rsidR="00F530AB" w:rsidRPr="00DF3CAE" w:rsidRDefault="00F530AB" w:rsidP="00B7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14.02.2024 проведено навчання на тему:</w:t>
            </w:r>
            <w:r w:rsidR="00806867" w:rsidRPr="00DF3CA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F3CAE">
              <w:rPr>
                <w:rFonts w:ascii="Times New Roman" w:hAnsi="Times New Roman"/>
                <w:lang w:val="uk-UA" w:eastAsia="uk-UA"/>
              </w:rPr>
              <w:t>«Окремі питання контролю уповноваженими особами з питань запобігання та</w:t>
            </w:r>
          </w:p>
          <w:p w:rsidR="00546399" w:rsidRPr="00DF3CAE" w:rsidRDefault="00F530AB" w:rsidP="00B7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F3CAE">
              <w:rPr>
                <w:rFonts w:ascii="Times New Roman" w:hAnsi="Times New Roman"/>
                <w:lang w:val="uk-UA" w:eastAsia="uk-UA"/>
              </w:rPr>
              <w:t xml:space="preserve">виявлення корупції дотримання суб’єктами декларування положень Закону України «Про запобігання корупції» щодо заходів фінансового контролю» (лист Сектору </w:t>
            </w:r>
            <w:r w:rsidR="00B75B13" w:rsidRPr="00DF3CAE">
              <w:rPr>
                <w:rFonts w:ascii="Times New Roman" w:hAnsi="Times New Roman"/>
                <w:lang w:val="uk-UA" w:eastAsia="uk-UA"/>
              </w:rPr>
              <w:br/>
            </w:r>
            <w:r w:rsidRPr="00DF3CAE">
              <w:rPr>
                <w:rFonts w:ascii="Times New Roman" w:hAnsi="Times New Roman"/>
                <w:lang w:val="uk-UA" w:eastAsia="uk-UA"/>
              </w:rPr>
              <w:t xml:space="preserve">від 13.02.2024 </w:t>
            </w:r>
            <w:r w:rsidR="00B75B13" w:rsidRPr="00DF3CAE">
              <w:rPr>
                <w:rFonts w:ascii="Times New Roman" w:hAnsi="Times New Roman"/>
                <w:lang w:val="uk-UA" w:eastAsia="uk-UA"/>
              </w:rPr>
              <w:br/>
            </w:r>
            <w:r w:rsidRPr="00DF3CAE">
              <w:rPr>
                <w:rFonts w:ascii="Times New Roman" w:hAnsi="Times New Roman"/>
                <w:lang w:val="uk-UA" w:eastAsia="uk-UA"/>
              </w:rPr>
              <w:t>№ 24-08-08/3262).</w:t>
            </w:r>
          </w:p>
          <w:p w:rsidR="00F530AB" w:rsidRPr="00DF3CAE" w:rsidRDefault="00F530AB" w:rsidP="00B75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У зв’язку із збільшенням кількості обстрілів значної кількості регіонів України Сектором підготовлено та направлено на адресу 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lastRenderedPageBreak/>
              <w:t>територіальних органів Казначейства конспект</w:t>
            </w:r>
            <w:r w:rsidR="0004396E" w:rsidRPr="00DF3CAE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лекції на тем</w:t>
            </w:r>
            <w:r w:rsidR="0004396E" w:rsidRPr="00DF3CAE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: </w:t>
            </w:r>
            <w:r w:rsidRPr="00DF3CAE">
              <w:rPr>
                <w:rFonts w:ascii="Times New Roman" w:hAnsi="Times New Roman"/>
                <w:lang w:val="uk-UA" w:eastAsia="uk-UA"/>
              </w:rPr>
              <w:t>«Правове регулювання діяльності</w:t>
            </w:r>
          </w:p>
          <w:p w:rsidR="0004396E" w:rsidRPr="00DF3CAE" w:rsidRDefault="00F530AB" w:rsidP="0004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DF3CAE">
              <w:rPr>
                <w:rFonts w:ascii="Times New Roman" w:hAnsi="Times New Roman"/>
                <w:lang w:val="uk-UA" w:eastAsia="uk-UA"/>
              </w:rPr>
              <w:t xml:space="preserve">уповноважених підрозділів (осіб) з питань запобігання та виявлення корупції» (лист Сектору  від 11.05.2024 </w:t>
            </w:r>
            <w:r w:rsidR="00B75B13" w:rsidRPr="00DF3CAE">
              <w:rPr>
                <w:rFonts w:ascii="Times New Roman" w:hAnsi="Times New Roman"/>
                <w:lang w:val="uk-UA" w:eastAsia="uk-UA"/>
              </w:rPr>
              <w:t>№</w:t>
            </w:r>
            <w:r w:rsidRPr="00DF3CAE">
              <w:rPr>
                <w:rFonts w:ascii="Times New Roman" w:hAnsi="Times New Roman"/>
                <w:lang w:val="uk-UA" w:eastAsia="uk-UA"/>
              </w:rPr>
              <w:t>24-08-08/10309</w:t>
            </w:r>
            <w:r w:rsidR="00B75B13" w:rsidRPr="00DF3CAE">
              <w:rPr>
                <w:rFonts w:ascii="Times New Roman" w:hAnsi="Times New Roman"/>
                <w:lang w:val="uk-UA" w:eastAsia="uk-UA"/>
              </w:rPr>
              <w:t>)</w:t>
            </w:r>
            <w:r w:rsidR="0004396E" w:rsidRPr="00DF3CAE">
              <w:rPr>
                <w:rFonts w:ascii="Times New Roman" w:hAnsi="Times New Roman"/>
                <w:lang w:val="uk-UA" w:eastAsia="uk-UA"/>
              </w:rPr>
              <w:t xml:space="preserve"> та  «Питання організації діяльності</w:t>
            </w:r>
          </w:p>
          <w:p w:rsidR="009771E5" w:rsidRPr="00F530AB" w:rsidRDefault="0004396E" w:rsidP="00AB632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lang w:val="uk-UA" w:eastAsia="uk-UA"/>
              </w:rPr>
              <w:t xml:space="preserve">уповноважених осіб з питань запобігання та виявлення корупції» (лист Сектору  від </w:t>
            </w:r>
            <w:r w:rsidR="00AB6324" w:rsidRPr="00DF3CAE">
              <w:rPr>
                <w:rFonts w:ascii="Times New Roman" w:hAnsi="Times New Roman"/>
                <w:lang w:val="uk-UA" w:eastAsia="uk-UA"/>
              </w:rPr>
              <w:t xml:space="preserve"> 08.06.2024  </w:t>
            </w:r>
            <w:r w:rsidR="00AB6324" w:rsidRPr="00DF3CAE">
              <w:rPr>
                <w:rFonts w:ascii="Times New Roman" w:hAnsi="Times New Roman"/>
                <w:lang w:val="uk-UA" w:eastAsia="uk-UA"/>
              </w:rPr>
              <w:br/>
              <w:t>№ 24-08-08/12652)</w:t>
            </w:r>
            <w:r w:rsidR="00AB6324">
              <w:rPr>
                <w:rFonts w:cs="Calibri"/>
                <w:sz w:val="18"/>
                <w:szCs w:val="18"/>
                <w:lang w:val="uk-UA" w:eastAsia="uk-UA"/>
              </w:rPr>
              <w:t xml:space="preserve"> </w:t>
            </w:r>
          </w:p>
        </w:tc>
      </w:tr>
      <w:tr w:rsidR="009771E5" w:rsidRPr="00636FB9" w:rsidTr="00143AA8">
        <w:trPr>
          <w:trHeight w:val="2823"/>
        </w:trPr>
        <w:tc>
          <w:tcPr>
            <w:tcW w:w="3652" w:type="dxa"/>
            <w:vAlign w:val="center"/>
          </w:tcPr>
          <w:p w:rsidR="009771E5" w:rsidRPr="00DF3CAE" w:rsidRDefault="00546399" w:rsidP="009771E5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lastRenderedPageBreak/>
              <w:t>8) П</w:t>
            </w:r>
            <w:r w:rsidR="009771E5" w:rsidRPr="00DF3CAE">
              <w:rPr>
                <w:rFonts w:ascii="Times New Roman" w:hAnsi="Times New Roman"/>
                <w:spacing w:val="-1"/>
                <w:lang w:val="uk-UA"/>
              </w:rPr>
              <w:t>овідомлення Сектору про призначення/ звільнення уповноваженої особи Головного управління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>Постійно</w:t>
            </w:r>
          </w:p>
          <w:p w:rsidR="009771E5" w:rsidRPr="00DF3CAE" w:rsidRDefault="009771E5" w:rsidP="009771E5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(протягом 3</w:t>
            </w:r>
          </w:p>
          <w:p w:rsidR="009771E5" w:rsidRPr="00DF3CAE" w:rsidRDefault="009771E5" w:rsidP="009771E5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9771E5" w:rsidRPr="00DF3CAE" w:rsidRDefault="009771E5" w:rsidP="009771E5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призначення/ звільнення)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Керівники головних управлінь Казначейства в областях та м. Києві</w:t>
            </w:r>
          </w:p>
        </w:tc>
        <w:tc>
          <w:tcPr>
            <w:tcW w:w="2550" w:type="dxa"/>
            <w:vAlign w:val="center"/>
          </w:tcPr>
          <w:p w:rsidR="009771E5" w:rsidRPr="006E0025" w:rsidRDefault="00636FB9" w:rsidP="007E3E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 xml:space="preserve">Постійно виконується. </w:t>
            </w:r>
            <w:r w:rsidR="009771E5" w:rsidRPr="00DF3CAE">
              <w:rPr>
                <w:rFonts w:ascii="Times New Roman" w:hAnsi="Times New Roman"/>
                <w:spacing w:val="-1"/>
                <w:lang w:val="uk-UA"/>
              </w:rPr>
              <w:t>Забезпечено своєчасну актуалізацію інформації про  уповноважених осіб Головних управлінь</w:t>
            </w:r>
            <w:r w:rsidR="00806867" w:rsidRPr="00DF3CAE">
              <w:rPr>
                <w:rFonts w:ascii="Times New Roman" w:hAnsi="Times New Roman"/>
                <w:lang w:val="uk-UA"/>
              </w:rPr>
              <w:t xml:space="preserve"> (лист</w:t>
            </w:r>
            <w:r w:rsidR="00C00576" w:rsidRPr="00DF3CAE">
              <w:rPr>
                <w:rFonts w:ascii="Times New Roman" w:hAnsi="Times New Roman"/>
                <w:lang w:val="uk-UA"/>
              </w:rPr>
              <w:t>и</w:t>
            </w:r>
            <w:r w:rsidR="00806867" w:rsidRPr="00DF3CAE">
              <w:rPr>
                <w:rFonts w:ascii="Times New Roman" w:hAnsi="Times New Roman"/>
                <w:lang w:val="uk-UA"/>
              </w:rPr>
              <w:t xml:space="preserve"> Сектору на адресу Національного агентства </w:t>
            </w:r>
            <w:r w:rsidR="00806867" w:rsidRPr="00DF3CAE">
              <w:rPr>
                <w:rFonts w:ascii="Times New Roman" w:hAnsi="Times New Roman"/>
                <w:lang w:val="uk-UA"/>
              </w:rPr>
              <w:br/>
            </w:r>
            <w:r w:rsidR="007E3E8E" w:rsidRPr="00DF3CAE">
              <w:rPr>
                <w:rFonts w:ascii="Times New Roman" w:hAnsi="Times New Roman"/>
                <w:lang w:val="uk-UA"/>
              </w:rPr>
              <w:t xml:space="preserve"> від 25.01.2024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24-15-06/1881,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01.02.2024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24-15-06/2438,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05.03.2024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24-15-06/4789,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18.01.2024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24-15-06/1204,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06.02.2024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24-15-06/2737,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08.03.2024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№ 24-15-06/5092,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 xml:space="preserve">від 23.01.2024 </w:t>
            </w:r>
            <w:r w:rsidR="007E3E8E" w:rsidRPr="00DF3CAE">
              <w:rPr>
                <w:rFonts w:ascii="Times New Roman" w:hAnsi="Times New Roman"/>
                <w:lang w:val="uk-UA"/>
              </w:rPr>
              <w:br/>
              <w:t>№ 24-15-06/1547</w:t>
            </w:r>
            <w:r w:rsidR="00806867" w:rsidRPr="00DF3CAE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771E5" w:rsidRPr="007E3E8E" w:rsidTr="00143AA8">
        <w:tc>
          <w:tcPr>
            <w:tcW w:w="3652" w:type="dxa"/>
            <w:vAlign w:val="center"/>
          </w:tcPr>
          <w:p w:rsidR="009771E5" w:rsidRPr="00DF3CAE" w:rsidRDefault="00546399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9) А</w:t>
            </w:r>
            <w:r w:rsidR="009771E5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наліз результатів виконання плану роботи на поточний рік, підготовка та затвердження плану роботи на наступний рік</w:t>
            </w:r>
          </w:p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DF3CAE" w:rsidRDefault="009771E5" w:rsidP="007E3E8E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 xml:space="preserve"> 202</w:t>
            </w:r>
            <w:r w:rsidR="007E3E8E" w:rsidRPr="00DF3CAE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546399" w:rsidRPr="00DF3CAE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Pr="00DF3CAE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2550" w:type="dxa"/>
            <w:vAlign w:val="center"/>
          </w:tcPr>
          <w:p w:rsidR="009771E5" w:rsidRPr="00DF3CAE" w:rsidRDefault="007E3E8E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10</w:t>
            </w:r>
            <w:r w:rsidR="00546399"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) О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працювання та візування </w:t>
            </w:r>
            <w:proofErr w:type="spellStart"/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проєктів</w:t>
            </w:r>
            <w:proofErr w:type="spellEnd"/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організаційно-розпорядчих документів та договорів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, які готуються в органах Казначейства, з метою виявлення в них норм, що сприяють або можуть сприяти вчиненню корупційних або </w:t>
            </w: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пов’язаних з корупцією правопорушень,  надання рекомендацій щодо їх усунення 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(протягом  5 днів з дати надходження </w:t>
            </w:r>
            <w:proofErr w:type="spellStart"/>
            <w:r w:rsidRPr="00DF3CAE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на опрацювання)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lang w:val="uk-UA"/>
              </w:rPr>
              <w:t xml:space="preserve">Уповноважені особи з питань запобігання та  виявлення корупції територіальних органів Казначейства </w:t>
            </w:r>
            <w:r w:rsidRPr="00DF3CAE">
              <w:rPr>
                <w:rFonts w:ascii="Times New Roman" w:hAnsi="Times New Roman"/>
                <w:lang w:val="uk-UA"/>
              </w:rPr>
              <w:lastRenderedPageBreak/>
              <w:t xml:space="preserve">(далі – </w:t>
            </w: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Уповноважені особи органів Казначейства) </w:t>
            </w:r>
          </w:p>
        </w:tc>
        <w:tc>
          <w:tcPr>
            <w:tcW w:w="2550" w:type="dxa"/>
            <w:vAlign w:val="center"/>
          </w:tcPr>
          <w:p w:rsidR="00806867" w:rsidRPr="00DF3CA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  <w:r w:rsidR="00806867" w:rsidRPr="00DF3CAE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9771E5" w:rsidRPr="006E0025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Опрацьовано та завізовано </w:t>
            </w:r>
            <w:proofErr w:type="spellStart"/>
            <w:r w:rsidRPr="00DF3CAE">
              <w:rPr>
                <w:rFonts w:ascii="Times New Roman" w:hAnsi="Times New Roman"/>
                <w:color w:val="000000"/>
                <w:lang w:val="uk-UA"/>
              </w:rPr>
              <w:t>проєкти</w:t>
            </w:r>
            <w:proofErr w:type="spellEnd"/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організаційно-розпорядчих документів та договорів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lastRenderedPageBreak/>
              <w:t>11)</w:t>
            </w:r>
            <w:r w:rsidR="00546399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М</w:t>
            </w: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оніторинг антикорупційного законодавства </w:t>
            </w:r>
            <w:r w:rsidRPr="00DF3CAE">
              <w:rPr>
                <w:rFonts w:ascii="Times New Roman" w:hAnsi="Times New Roman"/>
                <w:lang w:val="uk-UA"/>
              </w:rPr>
              <w:t xml:space="preserve">та підготовка </w:t>
            </w:r>
            <w:proofErr w:type="spellStart"/>
            <w:r w:rsidRPr="00DF3CAE">
              <w:rPr>
                <w:rFonts w:ascii="Times New Roman" w:hAnsi="Times New Roman"/>
                <w:lang w:val="uk-UA"/>
              </w:rPr>
              <w:t>проєктів</w:t>
            </w:r>
            <w:proofErr w:type="spellEnd"/>
            <w:r w:rsidRPr="00DF3CAE">
              <w:rPr>
                <w:rFonts w:ascii="Times New Roman" w:hAnsi="Times New Roman"/>
                <w:lang w:val="uk-UA"/>
              </w:rPr>
              <w:t xml:space="preserve"> документів щодо внесення змін до відповідних організаційно-розпорядчих документів Казначейства</w:t>
            </w: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з метою своєчасного корегування заходів антикорупційного спрямування </w:t>
            </w:r>
          </w:p>
        </w:tc>
        <w:tc>
          <w:tcPr>
            <w:tcW w:w="1703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lang w:val="uk-UA"/>
              </w:rPr>
              <w:t xml:space="preserve">Постійно (протягом 10 днів </w:t>
            </w:r>
            <w:r w:rsidRPr="00DF3CAE">
              <w:rPr>
                <w:rFonts w:ascii="Times New Roman" w:hAnsi="Times New Roman"/>
                <w:lang w:val="uk-UA"/>
              </w:rPr>
              <w:t>з дати оприлюднення  змін, у разі необхідності)</w:t>
            </w:r>
          </w:p>
        </w:tc>
        <w:tc>
          <w:tcPr>
            <w:tcW w:w="2409" w:type="dxa"/>
            <w:vAlign w:val="center"/>
          </w:tcPr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DF3CA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806867" w:rsidRPr="00DF3CA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.</w:t>
            </w:r>
          </w:p>
          <w:p w:rsidR="009771E5" w:rsidRPr="006E0025" w:rsidRDefault="009771E5" w:rsidP="007E3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Проведено моніторинг антикорупційного законодавства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. Станом на </w:t>
            </w:r>
            <w:r w:rsidR="00C00576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3</w:t>
            </w:r>
            <w:r w:rsidR="007E3E8E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0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.</w:t>
            </w:r>
            <w:r w:rsidR="007E3E8E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06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.202</w:t>
            </w:r>
            <w:r w:rsidR="007E3E8E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4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відсутня необхідність у </w:t>
            </w: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806867" w:rsidRPr="00DF3CAE">
              <w:rPr>
                <w:rFonts w:ascii="Times New Roman" w:hAnsi="Times New Roman"/>
                <w:lang w:val="uk-UA"/>
              </w:rPr>
              <w:t xml:space="preserve"> внесенні змін до наказів Казначейства та </w:t>
            </w: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корегуванн</w:t>
            </w:r>
            <w:r w:rsidR="00806867"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і</w:t>
            </w:r>
            <w:r w:rsidRPr="00DF3CAE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заходів антикорупційного спрямування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26BE0">
              <w:rPr>
                <w:rFonts w:ascii="Times New Roman" w:hAnsi="Times New Roman"/>
                <w:lang w:val="uk-UA"/>
              </w:rPr>
              <w:t>12) Розроблення правил професійної етики працівників органів Казначейства</w:t>
            </w: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Листопад</w:t>
            </w:r>
            <w:r w:rsidR="00546399" w:rsidRPr="00526BE0">
              <w:rPr>
                <w:rFonts w:ascii="Times New Roman" w:hAnsi="Times New Roman"/>
                <w:color w:val="000000"/>
                <w:lang w:val="uk-UA"/>
              </w:rPr>
              <w:t xml:space="preserve"> 2023 року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9771E5" w:rsidRPr="006E0025" w:rsidRDefault="00C00576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Виконано. </w:t>
            </w:r>
            <w:r w:rsidR="00351810"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Видан</w:t>
            </w:r>
            <w:r w:rsidR="00136255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о </w:t>
            </w:r>
            <w:r w:rsidR="00351810"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н</w:t>
            </w:r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аказ Казначейства від 08.12.2023 № 312 «Про затвердження Правил професійної етики посадових осіб Державної казначейської служби України та її територіальних органів»</w:t>
            </w:r>
          </w:p>
        </w:tc>
      </w:tr>
      <w:tr w:rsidR="005222B5" w:rsidRPr="00636FB9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13) Розробка та затвердження організаційно-розпорядчого документа, який визначатиме порядок взаємодії між Сектором/ уповноваженими особами органів Казначейства та службами персоналу органів Казначейства</w:t>
            </w:r>
          </w:p>
        </w:tc>
        <w:tc>
          <w:tcPr>
            <w:tcW w:w="1703" w:type="dxa"/>
            <w:vAlign w:val="center"/>
          </w:tcPr>
          <w:p w:rsidR="005222B5" w:rsidRPr="00526BE0" w:rsidRDefault="009A23D8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Січень 2024 року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5222B5" w:rsidRPr="00526BE0" w:rsidRDefault="00351810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spacing w:val="-1"/>
                <w:lang w:val="uk-UA"/>
              </w:rPr>
              <w:t>Виконано. Видан</w:t>
            </w:r>
            <w:r w:rsidR="00136255">
              <w:rPr>
                <w:rFonts w:ascii="Times New Roman" w:hAnsi="Times New Roman"/>
                <w:spacing w:val="-1"/>
                <w:lang w:val="uk-UA"/>
              </w:rPr>
              <w:t>о</w:t>
            </w:r>
            <w:r w:rsidRPr="00526BE0">
              <w:rPr>
                <w:rFonts w:ascii="Times New Roman" w:hAnsi="Times New Roman"/>
                <w:spacing w:val="-1"/>
                <w:lang w:val="uk-UA"/>
              </w:rPr>
              <w:t xml:space="preserve"> наказ Казначейства </w:t>
            </w:r>
            <w:r w:rsidRPr="00526BE0">
              <w:rPr>
                <w:rFonts w:ascii="Times New Roman" w:hAnsi="Times New Roman"/>
                <w:spacing w:val="-1"/>
                <w:lang w:val="uk-UA"/>
              </w:rPr>
              <w:br/>
              <w:t xml:space="preserve">від 28.06.2024 № 189 «Про </w:t>
            </w:r>
            <w:r w:rsidRPr="00526BE0">
              <w:rPr>
                <w:rFonts w:ascii="Times New Roman" w:hAnsi="Times New Roman"/>
                <w:lang w:val="uk-UA"/>
              </w:rPr>
              <w:t xml:space="preserve"> затвердження </w:t>
            </w:r>
            <w:r w:rsidRPr="00526BE0">
              <w:rPr>
                <w:rFonts w:ascii="Times New Roman" w:hAnsi="Times New Roman"/>
                <w:bCs/>
                <w:lang w:val="uk-UA"/>
              </w:rPr>
              <w:t>Порядку взаємодії Сектору з питань запобігання та виявлення корупції та Управління персоналу під час здійснення заходів антикорупційного спрямування у Державній казначейській службі України»</w:t>
            </w:r>
          </w:p>
        </w:tc>
      </w:tr>
      <w:tr w:rsidR="005222B5" w:rsidRPr="00351810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tabs>
                <w:tab w:val="left" w:pos="332"/>
                <w:tab w:val="left" w:pos="616"/>
                <w:tab w:val="left" w:pos="899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14) </w:t>
            </w:r>
            <w:r w:rsidR="009A23D8"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ризначення громадян України на посади державної служби в органах Казначейства за результатами конкурсу</w:t>
            </w:r>
          </w:p>
          <w:p w:rsidR="005222B5" w:rsidRPr="00526BE0" w:rsidRDefault="005222B5" w:rsidP="005222B5">
            <w:pPr>
              <w:tabs>
                <w:tab w:val="left" w:pos="332"/>
                <w:tab w:val="left" w:pos="616"/>
                <w:tab w:val="left" w:pos="899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Конкурсні комісії органів Казначейства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spacing w:val="-1"/>
                <w:lang w:val="uk-UA"/>
              </w:rPr>
              <w:t>У стадії виконання (проведення конкурсних процедур не поновлено)</w:t>
            </w:r>
          </w:p>
        </w:tc>
      </w:tr>
      <w:tr w:rsidR="005222B5" w:rsidRPr="006E0025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15</w:t>
            </w:r>
            <w:r w:rsidR="009A23D8" w:rsidRPr="00526BE0">
              <w:rPr>
                <w:rFonts w:ascii="Times New Roman" w:hAnsi="Times New Roman"/>
                <w:color w:val="000000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>роведення аналізу та перевірки документів, поданих кандидатом на посаду державної служби для участі у конкурсі або призначення на посаду без конкурсного відбору</w:t>
            </w:r>
          </w:p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Служби персоналу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територіальних органів Казначейства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9219DB" w:rsidRPr="00526BE0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</w:p>
          <w:p w:rsidR="005222B5" w:rsidRPr="006E0025" w:rsidRDefault="00283AF9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(щодо кандидатів на посаду</w:t>
            </w:r>
            <w:r w:rsidR="004C09DC" w:rsidRPr="00526BE0">
              <w:rPr>
                <w:rFonts w:ascii="Times New Roman" w:hAnsi="Times New Roman"/>
                <w:color w:val="000000"/>
                <w:lang w:val="uk-UA"/>
              </w:rPr>
              <w:t>, які призначаються без конкурсного відбору)</w:t>
            </w:r>
          </w:p>
        </w:tc>
      </w:tr>
      <w:tr w:rsidR="005222B5" w:rsidRPr="006E0025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16</w:t>
            </w:r>
            <w:r w:rsidR="009A23D8" w:rsidRPr="00526BE0">
              <w:rPr>
                <w:rFonts w:ascii="Times New Roman" w:hAnsi="Times New Roman"/>
                <w:color w:val="000000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>роведення цільових інструктажів  щодо вимог антикорупційного законодавства з новопризначеними особами</w:t>
            </w:r>
            <w:r w:rsidR="00526BE0" w:rsidRPr="00526BE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>/</w:t>
            </w:r>
            <w:r w:rsidR="00526BE0" w:rsidRPr="00526BE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>особами, що звільняються з органів Казначейства</w:t>
            </w:r>
          </w:p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3 робочих днів після призначення/ останній робочий день)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5222B5" w:rsidRPr="00526BE0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5222B5" w:rsidRPr="00526BE0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5222B5" w:rsidRPr="006E0025" w:rsidRDefault="005222B5" w:rsidP="00482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Проведен</w:t>
            </w:r>
            <w:r w:rsidR="004828FC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 цільові інструктажі (зафіксовано в журналах інструктажів)</w:t>
            </w:r>
          </w:p>
        </w:tc>
      </w:tr>
      <w:tr w:rsidR="005222B5" w:rsidRPr="006E0025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17</w:t>
            </w:r>
            <w:r w:rsidR="009A23D8"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) О</w:t>
            </w: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рганізація </w:t>
            </w:r>
            <w:r w:rsidRPr="00526BE0">
              <w:rPr>
                <w:rFonts w:ascii="Times New Roman" w:hAnsi="Times New Roman"/>
                <w:color w:val="000000"/>
                <w:lang w:val="uk-UA" w:eastAsia="uk-UA"/>
              </w:rPr>
              <w:t xml:space="preserve">проведення спеціальних перевірок стосовно осіб, які претендують </w:t>
            </w:r>
            <w:r w:rsidRPr="00526BE0">
              <w:rPr>
                <w:rStyle w:val="rvts0"/>
                <w:rFonts w:ascii="Times New Roman" w:hAnsi="Times New Roman"/>
                <w:color w:val="000000"/>
                <w:lang w:val="uk-UA"/>
              </w:rPr>
              <w:t>на зайняття посад, що передбачають зайняття відповідального або особливо відповідального становища, та посад з підвищеним корупційним ризиком,</w:t>
            </w:r>
            <w:r w:rsidRPr="00526BE0">
              <w:rPr>
                <w:rFonts w:ascii="Times New Roman" w:hAnsi="Times New Roman"/>
                <w:color w:val="000000"/>
                <w:lang w:val="uk-UA" w:eastAsia="uk-UA"/>
              </w:rPr>
              <w:t xml:space="preserve"> в органах Казначейства</w:t>
            </w: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</w:t>
            </w:r>
            <w:r w:rsidRPr="00526BE0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перевірок,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протягом 25 календарних днів з дня надання кандидатом на посаду згоди на проведення спеціальної перевірки)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Служби персоналу територіальних органів Казначейства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</w:t>
            </w:r>
            <w:r w:rsidRPr="00526BE0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2550" w:type="dxa"/>
            <w:vAlign w:val="center"/>
          </w:tcPr>
          <w:p w:rsidR="005222B5" w:rsidRPr="006E0025" w:rsidRDefault="00636FB9" w:rsidP="00C00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Постійно виконується. </w:t>
            </w:r>
            <w:r>
              <w:rPr>
                <w:rFonts w:ascii="Times New Roman" w:hAnsi="Times New Roman"/>
                <w:lang w:val="uk-UA"/>
              </w:rPr>
              <w:br/>
            </w:r>
            <w:r w:rsidR="00C00576" w:rsidRPr="00526BE0">
              <w:rPr>
                <w:rFonts w:ascii="Times New Roman" w:hAnsi="Times New Roman"/>
                <w:lang w:val="uk-UA"/>
              </w:rPr>
              <w:t>З 12.10.2023 (після набрання чинності Закону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стану») проводяться у повному обсязі</w:t>
            </w:r>
          </w:p>
        </w:tc>
      </w:tr>
      <w:tr w:rsidR="005222B5" w:rsidRPr="006E0025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18</w:t>
            </w:r>
            <w:r w:rsidR="009A23D8"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)  В</w:t>
            </w: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несення до складу  конкурсних комісій Казначейства та територіальних органів Казначейства  працівників Сектору</w:t>
            </w:r>
            <w:r w:rsidR="00526BE0"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 </w:t>
            </w: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/ уповноважених осіб органів Казначейства</w:t>
            </w: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(під час формування конкурсних комісій та </w:t>
            </w:r>
            <w:r w:rsidRPr="00526BE0">
              <w:rPr>
                <w:rFonts w:ascii="Times New Roman" w:hAnsi="Times New Roman"/>
                <w:bCs/>
                <w:color w:val="000000"/>
                <w:lang w:val="uk-UA" w:eastAsia="uk-UA"/>
              </w:rPr>
              <w:t>у разі кадрових змін)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5222B5" w:rsidRPr="006E0025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26BE0">
              <w:rPr>
                <w:rFonts w:ascii="Times New Roman" w:hAnsi="Times New Roman"/>
                <w:spacing w:val="-1"/>
                <w:lang w:val="uk-UA"/>
              </w:rPr>
              <w:t>У стадії виконання (проведення конкурсних процедур не поновлено)</w:t>
            </w:r>
          </w:p>
        </w:tc>
      </w:tr>
      <w:tr w:rsidR="005222B5" w:rsidRPr="00636FB9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19</w:t>
            </w:r>
            <w:r w:rsidR="009A23D8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) О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рганізація та проведення занять із вивчення антикорупційного законодавства працівниками органів Казначейства</w:t>
            </w: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(відповідно до плану-графіку проведення навчань)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4531F3" w:rsidRPr="00526BE0" w:rsidRDefault="004531F3" w:rsidP="00453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Виконано.</w:t>
            </w:r>
          </w:p>
          <w:p w:rsidR="005222B5" w:rsidRPr="006E0025" w:rsidRDefault="004531F3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У січні – червні 2024 року проведен</w:t>
            </w:r>
            <w:r w:rsidR="00136255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навчання з працівниками Казначейства </w:t>
            </w:r>
            <w:r w:rsidR="00526BE0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та його територіальних органів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 теми: </w:t>
            </w:r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«Викривачі корупції. Державний захист викривачів»,  «Питання практичного застосування положень Закону України «Про зап</w:t>
            </w:r>
            <w:r w:rsidR="00136255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обігання корупції» щодо заходів </w:t>
            </w:r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lastRenderedPageBreak/>
              <w:t xml:space="preserve">фінансового контролю»,  «Проблемні питання підготовки та подання суб’єктами декларування щорічних е-декларацій»,  «Особливості дотримання вимог, заборон  та обмежень, визначених Законом України «Про запобігання корупції», під час дії правового режиму воєнного стану», «Відповідальність за вчинення правопорушень, пов’язаних із корупцією»,  «Ознаки </w:t>
            </w:r>
            <w:proofErr w:type="spellStart"/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колабораційної</w:t>
            </w:r>
            <w:proofErr w:type="spellEnd"/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діяльності. Відповідальність за </w:t>
            </w:r>
            <w:proofErr w:type="spellStart"/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колабораційну</w:t>
            </w:r>
            <w:proofErr w:type="spellEnd"/>
            <w:r w:rsidRPr="00526BE0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діяльність. Огляд змін до кримінального та трудового законодавства України, внесених під час дії правового режиму воєнного стану»,  «Загальні засади антикорупційної політики в Україні»,  «Актуальні питання практичного застосування положень Закону України «Про запобігання корупції» в частині запобігання, ідентифікації та врегулювання конфлікту інтересів»</w:t>
            </w:r>
          </w:p>
        </w:tc>
      </w:tr>
      <w:tr w:rsidR="005222B5" w:rsidRPr="006E0025" w:rsidTr="00143AA8">
        <w:tc>
          <w:tcPr>
            <w:tcW w:w="3652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20</w:t>
            </w:r>
            <w:r w:rsidR="009A23D8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) Н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адання консультацій та роз’яснень працівникам органів Казначейства з питань дотримання та застосування положень антикорупційного законодавства</w:t>
            </w:r>
          </w:p>
          <w:p w:rsidR="005222B5" w:rsidRPr="00526BE0" w:rsidRDefault="005222B5" w:rsidP="005222B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5222B5" w:rsidRPr="00526BE0" w:rsidRDefault="005222B5" w:rsidP="005222B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отримання звернення)</w:t>
            </w:r>
          </w:p>
        </w:tc>
        <w:tc>
          <w:tcPr>
            <w:tcW w:w="2409" w:type="dxa"/>
            <w:vAlign w:val="center"/>
          </w:tcPr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222B5" w:rsidRPr="00526BE0" w:rsidRDefault="005222B5" w:rsidP="00522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</w:tc>
        <w:tc>
          <w:tcPr>
            <w:tcW w:w="2550" w:type="dxa"/>
            <w:vAlign w:val="center"/>
          </w:tcPr>
          <w:p w:rsidR="005222B5" w:rsidRPr="00526BE0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5222B5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.</w:t>
            </w:r>
          </w:p>
          <w:p w:rsidR="005222B5" w:rsidRPr="006E0025" w:rsidRDefault="005222B5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Надан</w:t>
            </w:r>
            <w:r w:rsidR="00136255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консультації працівникам </w:t>
            </w:r>
            <w:r w:rsidR="00526BE0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його територіальних органів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(зафіксовано в журналах консультацій)</w:t>
            </w:r>
          </w:p>
        </w:tc>
      </w:tr>
      <w:tr w:rsidR="009771E5" w:rsidRPr="00636FB9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21</w:t>
            </w:r>
            <w:r w:rsidR="009A23D8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) Д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оведення до посадових осіб органів Казначейства роз’яснень та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методичних матеріалів Національного агентства з питань запобігання корупції (далі – Національне агентство)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Постійно</w:t>
            </w:r>
          </w:p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(протягом 5 </w:t>
            </w: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робочих днів з дня оприлюднення матеріалів)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Уповноважені особи  органів Казначейства</w:t>
            </w:r>
          </w:p>
        </w:tc>
        <w:tc>
          <w:tcPr>
            <w:tcW w:w="2550" w:type="dxa"/>
            <w:vAlign w:val="center"/>
          </w:tcPr>
          <w:p w:rsidR="008D4278" w:rsidRPr="00526BE0" w:rsidRDefault="008D4278" w:rsidP="008D4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Виконано.</w:t>
            </w:r>
          </w:p>
          <w:p w:rsidR="009771E5" w:rsidRPr="006E0025" w:rsidRDefault="008D4278" w:rsidP="0052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lang w:val="uk-UA"/>
              </w:rPr>
              <w:t xml:space="preserve">Листи Сектору: від </w:t>
            </w:r>
            <w:r w:rsidRPr="00526BE0">
              <w:rPr>
                <w:rFonts w:ascii="Times New Roman" w:hAnsi="Times New Roman"/>
                <w:lang w:val="uk-UA"/>
              </w:rPr>
              <w:lastRenderedPageBreak/>
              <w:t xml:space="preserve">06.03.2024 </w:t>
            </w:r>
            <w:r w:rsidRPr="00526BE0">
              <w:rPr>
                <w:rFonts w:ascii="Times New Roman" w:hAnsi="Times New Roman"/>
                <w:lang w:val="uk-UA" w:eastAsia="uk-UA"/>
              </w:rPr>
              <w:t xml:space="preserve">  №</w:t>
            </w:r>
            <w:r w:rsidRPr="00526BE0">
              <w:rPr>
                <w:rFonts w:ascii="Times New Roman" w:hAnsi="Times New Roman"/>
                <w:lang w:val="uk-UA"/>
              </w:rPr>
              <w:t>24-08-08/4905 та №24-16/2998  (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роз’яснення Національного агентства </w:t>
            </w:r>
            <w:r w:rsidRPr="00526BE0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r w:rsidRPr="00526BE0">
              <w:rPr>
                <w:rFonts w:ascii="Times New Roman" w:hAnsi="Times New Roman"/>
                <w:lang w:val="uk-UA"/>
              </w:rPr>
              <w:t xml:space="preserve">від 12.01.2024 № 2 «Щодо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запобігання корупції»; від 05.03.2024 №24-08-08/4804  (роз'яснення </w:t>
            </w:r>
            <w:r w:rsidRPr="00526BE0">
              <w:rPr>
                <w:rFonts w:ascii="Times New Roman" w:hAnsi="Times New Roman"/>
                <w:bCs/>
                <w:lang w:val="uk-UA"/>
              </w:rPr>
              <w:t>Національного агентства від 13.11.2023 № 4 «</w:t>
            </w:r>
            <w:r w:rsidRPr="00526BE0">
              <w:rPr>
                <w:rFonts w:ascii="Times New Roman" w:hAnsi="Times New Roman"/>
                <w:lang w:val="uk-UA"/>
              </w:rPr>
              <w:t>Щодо фінансової доброчесності: застосування окремих положень Закону України «Про запобігання корупції» стосовно заходів фінансового контролю (подання декларації, повідомлення про суттєві зміни в майновому стані, повідомлення про відкриття валютного рахунку)»; від 11.05.2024 № 24-08-08/10309 (наказ Національного агентства від 03.01.2023 № 1/23 «Про затвердження Порядку ведення Єдиного порталу повідомлень викривачів» (із змінами))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22</w:t>
            </w:r>
            <w:r w:rsidR="00143AA8" w:rsidRPr="00526BE0">
              <w:rPr>
                <w:rFonts w:ascii="Times New Roman" w:hAnsi="Times New Roman"/>
                <w:color w:val="000000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ідготовка </w:t>
            </w:r>
            <w:proofErr w:type="spellStart"/>
            <w:r w:rsidRPr="00526BE0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 наказу щодо  організації та проведення заходів, спрямованих на подання декларації особи, уповноваженої на виконання функцій держави (далі –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br/>
              <w:t xml:space="preserve">е-декларація) суб’єктами декларування  органів Казначейства під час щорічної кампанії з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br/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е-декларування</w:t>
            </w: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Протягом 10 днів після початку кампанії з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е-декларування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526BE0" w:rsidRDefault="00136255" w:rsidP="00526B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Виконано. </w:t>
            </w:r>
            <w:r w:rsidR="00526BE0">
              <w:rPr>
                <w:rFonts w:ascii="Times New Roman" w:hAnsi="Times New Roman"/>
                <w:color w:val="000000"/>
                <w:lang w:val="uk-UA"/>
              </w:rPr>
              <w:t>Видан</w:t>
            </w:r>
            <w:r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526BE0">
              <w:rPr>
                <w:rFonts w:ascii="Times New Roman" w:hAnsi="Times New Roman"/>
                <w:color w:val="000000"/>
                <w:lang w:val="uk-UA"/>
              </w:rPr>
              <w:t xml:space="preserve"> наказ Казначейства </w:t>
            </w:r>
            <w:r w:rsidR="002F7004" w:rsidRPr="00526BE0">
              <w:rPr>
                <w:rFonts w:ascii="Times New Roman" w:hAnsi="Times New Roman"/>
                <w:color w:val="000000"/>
                <w:lang w:val="uk-UA"/>
              </w:rPr>
              <w:t xml:space="preserve">від </w:t>
            </w:r>
            <w:r w:rsidR="00327C59" w:rsidRPr="00526BE0">
              <w:rPr>
                <w:rFonts w:ascii="Times New Roman" w:hAnsi="Times New Roman"/>
                <w:color w:val="000000"/>
              </w:rPr>
              <w:t>25</w:t>
            </w:r>
            <w:r w:rsidR="002F7004" w:rsidRPr="00526BE0">
              <w:rPr>
                <w:rFonts w:ascii="Times New Roman" w:hAnsi="Times New Roman"/>
                <w:color w:val="000000"/>
                <w:lang w:val="uk-UA"/>
              </w:rPr>
              <w:t>.1</w:t>
            </w:r>
            <w:r w:rsidR="00327C59" w:rsidRPr="00526BE0">
              <w:rPr>
                <w:rFonts w:ascii="Times New Roman" w:hAnsi="Times New Roman"/>
                <w:color w:val="000000"/>
              </w:rPr>
              <w:t>1</w:t>
            </w:r>
            <w:r w:rsidR="002F7004" w:rsidRPr="00526BE0">
              <w:rPr>
                <w:rFonts w:ascii="Times New Roman" w:hAnsi="Times New Roman"/>
                <w:color w:val="000000"/>
                <w:lang w:val="uk-UA"/>
              </w:rPr>
              <w:t>.202</w:t>
            </w:r>
            <w:r w:rsidR="00327C59" w:rsidRPr="00526BE0">
              <w:rPr>
                <w:rFonts w:ascii="Times New Roman" w:hAnsi="Times New Roman"/>
                <w:color w:val="000000"/>
              </w:rPr>
              <w:t>4</w:t>
            </w:r>
            <w:r w:rsidR="002F7004" w:rsidRPr="00526BE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F7004" w:rsidRPr="00526BE0">
              <w:rPr>
                <w:rFonts w:ascii="Times New Roman" w:hAnsi="Times New Roman"/>
                <w:lang w:val="uk-UA"/>
              </w:rPr>
              <w:t xml:space="preserve"> № </w:t>
            </w:r>
            <w:r w:rsidR="00327C59" w:rsidRPr="00526BE0">
              <w:rPr>
                <w:rFonts w:ascii="Times New Roman" w:hAnsi="Times New Roman"/>
              </w:rPr>
              <w:t>34</w:t>
            </w:r>
            <w:r w:rsidR="002F7004" w:rsidRPr="00526BE0">
              <w:rPr>
                <w:rFonts w:ascii="Times New Roman" w:hAnsi="Times New Roman"/>
                <w:lang w:val="uk-UA"/>
              </w:rPr>
              <w:t xml:space="preserve"> «Про подання е-декларацій посадовими  особами Державної казначейської служби  України за 202</w:t>
            </w:r>
            <w:r w:rsidR="00327C59" w:rsidRPr="00526BE0">
              <w:rPr>
                <w:rFonts w:ascii="Times New Roman" w:hAnsi="Times New Roman"/>
              </w:rPr>
              <w:t>3</w:t>
            </w:r>
            <w:r w:rsidR="002F7004" w:rsidRPr="00526BE0">
              <w:rPr>
                <w:rFonts w:ascii="Times New Roman" w:hAnsi="Times New Roman"/>
                <w:lang w:val="uk-UA"/>
              </w:rPr>
              <w:t xml:space="preserve"> роки»</w:t>
            </w:r>
          </w:p>
          <w:p w:rsidR="00526BE0" w:rsidRPr="00526BE0" w:rsidRDefault="00526BE0" w:rsidP="00526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526BE0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lastRenderedPageBreak/>
              <w:t>23</w:t>
            </w:r>
            <w:r w:rsidR="004C09DC" w:rsidRPr="00526BE0">
              <w:rPr>
                <w:rFonts w:ascii="Times New Roman" w:hAnsi="Times New Roman"/>
                <w:color w:val="000000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>роведення моніторингу своєчасності подання е-декларацій суб’єктами декларування, що працюють 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10 робочих днів з граничної дати подання </w:t>
            </w: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</w:tc>
        <w:tc>
          <w:tcPr>
            <w:tcW w:w="2550" w:type="dxa"/>
            <w:vAlign w:val="center"/>
          </w:tcPr>
          <w:p w:rsidR="009771E5" w:rsidRPr="00526BE0" w:rsidRDefault="00327C59" w:rsidP="002F7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spacing w:val="-1"/>
                <w:lang w:val="uk-UA"/>
              </w:rPr>
              <w:t>Виконано</w:t>
            </w:r>
          </w:p>
        </w:tc>
      </w:tr>
      <w:tr w:rsidR="009771E5" w:rsidRPr="00526BE0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24</w:t>
            </w:r>
            <w:r w:rsidR="004C09DC"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овідомлення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 Національного агентства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 випадки неподання/ несвоєчасного подання </w:t>
            </w:r>
            <w:r w:rsidRPr="00526BE0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е-декларацій суб’єктами декларування, що працюють 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Протягом 3 робочих днів з дня виявлення факту неподання/ несвоєчасного подання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26BE0">
              <w:rPr>
                <w:rFonts w:ascii="Times New Roman" w:hAnsi="Times New Roman"/>
                <w:lang w:val="uk-UA"/>
              </w:rPr>
              <w:t>Сектор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</w:tc>
        <w:tc>
          <w:tcPr>
            <w:tcW w:w="2550" w:type="dxa"/>
            <w:vAlign w:val="center"/>
          </w:tcPr>
          <w:p w:rsidR="009771E5" w:rsidRPr="00526BE0" w:rsidRDefault="00327C59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spacing w:val="-1"/>
                <w:lang w:val="uk-UA"/>
              </w:rPr>
              <w:t>Виконано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lang w:val="uk-UA"/>
              </w:rPr>
              <w:t>25</w:t>
            </w:r>
            <w:r w:rsidR="004C09DC" w:rsidRPr="00526BE0">
              <w:rPr>
                <w:rFonts w:ascii="Times New Roman" w:hAnsi="Times New Roman"/>
                <w:color w:val="000000"/>
                <w:lang w:val="uk-UA"/>
              </w:rPr>
              <w:t>) П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t xml:space="preserve">ідготовка узагальненої інформації Голові Казначейства за результатами  щорічної кампанії з </w:t>
            </w:r>
            <w:r w:rsidRPr="00526BE0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1703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526BE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2409" w:type="dxa"/>
            <w:vAlign w:val="center"/>
          </w:tcPr>
          <w:p w:rsidR="009771E5" w:rsidRPr="00526BE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26BE0">
              <w:rPr>
                <w:rFonts w:ascii="Times New Roman" w:hAnsi="Times New Roman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9771E5" w:rsidRPr="00327C59" w:rsidRDefault="00636FB9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Виконано. </w:t>
            </w:r>
            <w:r w:rsidR="00327C59" w:rsidRPr="00526BE0">
              <w:rPr>
                <w:rFonts w:ascii="Times New Roman" w:hAnsi="Times New Roman"/>
                <w:lang w:val="uk-UA" w:eastAsia="uk-UA"/>
              </w:rPr>
              <w:t>Службова записка від 20.04.2024 № 24-13/5219</w:t>
            </w:r>
            <w:r w:rsidR="00136255">
              <w:rPr>
                <w:rFonts w:ascii="Times New Roman" w:hAnsi="Times New Roman"/>
                <w:lang w:val="uk-UA" w:eastAsia="uk-UA"/>
              </w:rPr>
              <w:t xml:space="preserve"> (підготовлена Сектором </w:t>
            </w:r>
            <w:r w:rsidR="00136255" w:rsidRPr="00526BE0">
              <w:rPr>
                <w:rFonts w:ascii="Times New Roman" w:hAnsi="Times New Roman"/>
                <w:lang w:val="uk-UA" w:eastAsia="uk-UA"/>
              </w:rPr>
              <w:t>Голові Казначейства</w:t>
            </w:r>
            <w:r w:rsidR="00136255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4828FC" w:rsidRDefault="009771E5" w:rsidP="004C0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26) </w:t>
            </w:r>
            <w:r w:rsidR="004C09DC" w:rsidRPr="004828FC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>наліз інформації про близьких осіб, що працюють в органах Казначейства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143AA8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переміщенням на іншу посаду, у разі зміни сімейного стану)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828FC">
              <w:rPr>
                <w:rFonts w:ascii="Times New Roman" w:hAnsi="Times New Roman"/>
                <w:lang w:val="uk-UA"/>
              </w:rPr>
              <w:t>Сектор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40093A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.</w:t>
            </w:r>
          </w:p>
          <w:p w:rsidR="009771E5" w:rsidRPr="006E0025" w:rsidRDefault="009771E5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Проведен</w:t>
            </w:r>
            <w:r w:rsidR="00136255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 аналіз інформації про близьких осіб,</w:t>
            </w:r>
            <w:r w:rsidR="004828FC" w:rsidRPr="004828FC">
              <w:rPr>
                <w:rFonts w:ascii="Times New Roman" w:hAnsi="Times New Roman"/>
                <w:color w:val="000000"/>
                <w:lang w:val="uk-UA"/>
              </w:rPr>
              <w:t xml:space="preserve"> посадових осіб Казначейства та його територіальних органів,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 що працюють в органах Казначейства</w:t>
            </w:r>
          </w:p>
        </w:tc>
      </w:tr>
      <w:tr w:rsidR="009771E5" w:rsidRPr="00327C59" w:rsidTr="00143AA8">
        <w:tc>
          <w:tcPr>
            <w:tcW w:w="3652" w:type="dxa"/>
            <w:vAlign w:val="center"/>
          </w:tcPr>
          <w:p w:rsidR="009771E5" w:rsidRPr="004828FC" w:rsidRDefault="009771E5" w:rsidP="004C09D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27) </w:t>
            </w:r>
            <w:r w:rsidR="004C09DC" w:rsidRPr="004828FC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>наліз інформації щодо наявності у посадових осіб органів Казначейства підприємств чи корпоративних прав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під час перевірки факту подання е-декларацій, у разі зміни сімейного стану)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828FC">
              <w:rPr>
                <w:rFonts w:ascii="Times New Roman" w:hAnsi="Times New Roman"/>
                <w:lang w:val="uk-UA"/>
              </w:rPr>
              <w:t>Сектор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4828FC" w:rsidRPr="004828FC" w:rsidRDefault="004828FC" w:rsidP="00482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136255">
              <w:rPr>
                <w:rFonts w:ascii="Times New Roman" w:hAnsi="Times New Roman"/>
                <w:color w:val="000000"/>
                <w:spacing w:val="-1"/>
                <w:lang w:val="uk-UA"/>
              </w:rPr>
              <w:t>. Проведено а</w:t>
            </w:r>
            <w:r w:rsidR="00136255" w:rsidRPr="004828FC">
              <w:rPr>
                <w:rFonts w:ascii="Times New Roman" w:hAnsi="Times New Roman"/>
                <w:color w:val="000000"/>
                <w:lang w:val="uk-UA"/>
              </w:rPr>
              <w:t>наліз інформації щодо наявності у посадових осіб органів Казначейства підприємств чи корпоративних прав</w:t>
            </w:r>
          </w:p>
          <w:p w:rsidR="009771E5" w:rsidRPr="004828FC" w:rsidRDefault="009771E5" w:rsidP="00327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4828FC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28</w:t>
            </w:r>
            <w:r w:rsidR="004C09D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) А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наліз та перевірка документації, пов’язаної із проведенням органами Казначейства закупівель, щодо дотримання вимог антикорупційного законодавства</w:t>
            </w:r>
          </w:p>
          <w:p w:rsidR="009771E5" w:rsidRPr="004828FC" w:rsidRDefault="009771E5" w:rsidP="009771E5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(згідно з планами закупівель на поточний рік)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828FC">
              <w:rPr>
                <w:rFonts w:ascii="Times New Roman" w:hAnsi="Times New Roman"/>
                <w:lang w:val="uk-UA"/>
              </w:rPr>
              <w:t>Посадові особи Казначейства/органів Казначейства, визначені уповноваженими/ відповідальними за організацію та проведення процедур закупівель, спрощених закупівель та інших видів закупівель </w:t>
            </w:r>
          </w:p>
        </w:tc>
        <w:tc>
          <w:tcPr>
            <w:tcW w:w="2550" w:type="dxa"/>
            <w:vAlign w:val="center"/>
          </w:tcPr>
          <w:p w:rsidR="004C09DC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. 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перевірку  документації, пов’язаної із проведенням органами Казначейства закупівель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29</w:t>
            </w:r>
            <w:r w:rsidR="004C09D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) П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роведення перевірки  контрагентів на предмет відсутності підстав для заборони здійснення у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них публічних закупівель та укладення з ними договорів про закупівлю за результатами проведених процедур закупівель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(під час розгляду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тендерної пропозиції учасника та  у триденний термін після визнання переможця процедури закупівлі)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Сектор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Уповноважені особи  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lastRenderedPageBreak/>
              <w:t>органів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828FC">
              <w:rPr>
                <w:rFonts w:ascii="Times New Roman" w:hAnsi="Times New Roman"/>
                <w:lang w:val="uk-UA"/>
              </w:rPr>
              <w:t>Посадові особи Казначейства/органів Казначейства, визначені уповноваженими за організацію та проведення процедур закупівель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550" w:type="dxa"/>
            <w:vAlign w:val="center"/>
          </w:tcPr>
          <w:p w:rsidR="004C09DC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. </w:t>
            </w:r>
          </w:p>
          <w:p w:rsidR="009771E5" w:rsidRPr="006E0025" w:rsidRDefault="009771E5" w:rsidP="00136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</w:t>
            </w:r>
            <w:r w:rsidR="00136255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перевірк</w:t>
            </w:r>
            <w:r w:rsidR="004C09D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и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контрагент</w:t>
            </w:r>
            <w:r w:rsidR="004C09D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ів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. Складено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довідк</w:t>
            </w:r>
            <w:r w:rsidR="004C09D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и</w:t>
            </w:r>
          </w:p>
        </w:tc>
      </w:tr>
      <w:tr w:rsidR="009771E5" w:rsidRPr="009702CE" w:rsidTr="00143AA8">
        <w:tc>
          <w:tcPr>
            <w:tcW w:w="3652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30) </w:t>
            </w:r>
            <w:r w:rsidR="004C09DC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В</w:t>
            </w: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икористання системи електронних закупівель </w:t>
            </w:r>
            <w:proofErr w:type="spellStart"/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при проведенні процедур закупівель</w:t>
            </w:r>
          </w:p>
        </w:tc>
        <w:tc>
          <w:tcPr>
            <w:tcW w:w="1703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 процедур закупівель)</w:t>
            </w:r>
          </w:p>
        </w:tc>
        <w:tc>
          <w:tcPr>
            <w:tcW w:w="2409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lang w:val="uk-UA"/>
              </w:rPr>
              <w:t>Посадові особи Казначейства/органів Казначейства, визначені уповноваженими за організацію та проведення процедур закупівель</w:t>
            </w:r>
          </w:p>
        </w:tc>
        <w:tc>
          <w:tcPr>
            <w:tcW w:w="2550" w:type="dxa"/>
            <w:vAlign w:val="center"/>
          </w:tcPr>
          <w:p w:rsidR="0040093A" w:rsidRPr="009702C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40093A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.</w:t>
            </w:r>
          </w:p>
          <w:p w:rsidR="009771E5" w:rsidRPr="009702CE" w:rsidRDefault="0040093A" w:rsidP="00400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Опубліковано </w:t>
            </w:r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інформаці</w:t>
            </w: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ю</w:t>
            </w:r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 проведені процедури закупівель в системі електронних закупівель </w:t>
            </w:r>
            <w:proofErr w:type="spellStart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(з урахуванням особливостей законодавства під час дії правового режиму воєнного стану в Україні)</w:t>
            </w:r>
            <w:r w:rsidR="004C09DC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. Посилання: </w:t>
            </w:r>
            <w:r w:rsidR="004C09DC" w:rsidRPr="009702CE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hyperlink r:id="rId8" w:tooltip="https://prozorro.gov.ua/search/tender?buyer=37567646" w:history="1">
              <w:r w:rsidR="004C09DC" w:rsidRPr="009702CE">
                <w:rPr>
                  <w:rStyle w:val="ae"/>
                  <w:rFonts w:ascii="Times New Roman" w:hAnsi="Times New Roman"/>
                  <w:color w:val="000000"/>
                  <w:u w:val="none"/>
                  <w:lang w:val="uk-UA"/>
                </w:rPr>
                <w:t>https://prozorro.gov.ua/search/tender?buyer=37567646</w:t>
              </w:r>
            </w:hyperlink>
          </w:p>
        </w:tc>
      </w:tr>
      <w:tr w:rsidR="009771E5" w:rsidRPr="004828FC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31</w:t>
            </w:r>
            <w:r w:rsidR="002A3AB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) А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наліз та перевірка </w:t>
            </w:r>
            <w:r w:rsidR="004828F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проектів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договорів, які укладаються органами Казначейства з постачальниками товарів (робіт, послуг)</w:t>
            </w:r>
          </w:p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проєкту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договору)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40093A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.</w:t>
            </w:r>
          </w:p>
          <w:p w:rsidR="009771E5" w:rsidRPr="004828FC" w:rsidRDefault="009771E5" w:rsidP="00C6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Проаналізован</w:t>
            </w:r>
            <w:r w:rsid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та перевірен</w:t>
            </w:r>
            <w:r w:rsid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4828FC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проекти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ів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. Накладено віз</w:t>
            </w:r>
            <w:r w:rsidR="00E138AE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и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</w:t>
            </w:r>
          </w:p>
        </w:tc>
      </w:tr>
      <w:tr w:rsidR="009771E5" w:rsidRPr="00636FB9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32) </w:t>
            </w:r>
            <w:r w:rsidR="002A3AB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прилюднення на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Казначейства/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обґрунтувань технічних та якісних характеристик предмета закупівлі, розміру бюджетного призначення, очікуваної вартості предмета закупівлі у разі проведення конкурентної процедури закупівлі або переговорної процедури закупівлі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(згідно з планом закупівель на поточний рік)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550" w:type="dxa"/>
            <w:vAlign w:val="center"/>
          </w:tcPr>
          <w:p w:rsidR="00CB61AB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CB61AB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.</w:t>
            </w:r>
          </w:p>
          <w:p w:rsidR="009771E5" w:rsidRPr="006E0025" w:rsidRDefault="009771E5" w:rsidP="00E13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Інформацію про відповідні </w:t>
            </w:r>
            <w:r w:rsidR="00C63A70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обґрунтування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розміщено на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</w:t>
            </w:r>
            <w:r w:rsid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 Казначейства</w:t>
            </w:r>
            <w:r w:rsidR="00E138AE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E138AE" w:rsidRPr="004828FC">
              <w:rPr>
                <w:rFonts w:ascii="Times New Roman" w:hAnsi="Times New Roman"/>
                <w:i/>
                <w:color w:val="000000"/>
                <w:spacing w:val="-1"/>
                <w:lang w:val="uk-UA"/>
              </w:rPr>
              <w:t xml:space="preserve">Примітка: </w:t>
            </w:r>
            <w:r w:rsidR="00CB61AB" w:rsidRPr="004828FC">
              <w:rPr>
                <w:rFonts w:ascii="Times New Roman" w:hAnsi="Times New Roman"/>
                <w:i/>
                <w:color w:val="000000"/>
                <w:spacing w:val="-1"/>
                <w:lang w:val="uk-UA"/>
              </w:rPr>
              <w:t xml:space="preserve">доступ до інформації обмежений </w:t>
            </w:r>
            <w:r w:rsidR="002A3ABA" w:rsidRPr="004828FC">
              <w:rPr>
                <w:rFonts w:ascii="Times New Roman" w:hAnsi="Times New Roman"/>
                <w:i/>
                <w:color w:val="000000"/>
                <w:spacing w:val="-1"/>
                <w:lang w:val="uk-UA"/>
              </w:rPr>
              <w:t xml:space="preserve">з урахуванням </w:t>
            </w:r>
            <w:r w:rsidR="00CB61AB" w:rsidRPr="004828FC">
              <w:rPr>
                <w:rFonts w:ascii="Times New Roman" w:hAnsi="Times New Roman"/>
                <w:i/>
                <w:color w:val="000000"/>
                <w:spacing w:val="-1"/>
                <w:lang w:val="uk-UA"/>
              </w:rPr>
              <w:t xml:space="preserve">дії </w:t>
            </w:r>
            <w:r w:rsidR="002A3ABA" w:rsidRPr="004828FC">
              <w:rPr>
                <w:rFonts w:ascii="Times New Roman" w:hAnsi="Times New Roman"/>
                <w:i/>
                <w:color w:val="000000"/>
                <w:spacing w:val="-1"/>
                <w:lang w:val="uk-UA"/>
              </w:rPr>
              <w:t>правового режиму воєнного стану в Україні</w:t>
            </w:r>
            <w:r w:rsidRPr="006E002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33) </w:t>
            </w:r>
            <w:r w:rsidR="00A82051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прилюднення результатів виконання </w:t>
            </w:r>
            <w:r w:rsidRPr="009702CE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 бюджетних програм</w:t>
            </w:r>
            <w:r w:rsidRPr="009702C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702CE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«Відшкодування шкоди, завданої </w:t>
            </w:r>
            <w:r w:rsidRPr="009702CE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юридичній особі незаконними рішеннями, діями чи бездіяльністю органів державної влади, їх посадових і службових осіб»</w:t>
            </w:r>
            <w:r w:rsidRPr="009702CE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  <w:r w:rsidRPr="009702CE">
              <w:rPr>
                <w:rFonts w:ascii="Times New Roman" w:hAnsi="Times New Roman"/>
                <w:lang w:val="uk-UA" w:eastAsia="uk-UA"/>
              </w:rPr>
              <w:t xml:space="preserve"> та </w:t>
            </w:r>
            <w:r w:rsidRPr="009702CE">
              <w:rPr>
                <w:rFonts w:ascii="Times New Roman" w:hAnsi="Times New Roman"/>
                <w:color w:val="000000"/>
                <w:lang w:val="uk-UA" w:eastAsia="uk-UA"/>
              </w:rPr>
              <w:t xml:space="preserve">«Заходи щодо виконання рішень суду, що гарантовані державою» на </w:t>
            </w:r>
            <w:proofErr w:type="spellStart"/>
            <w:r w:rsidRPr="009702CE">
              <w:rPr>
                <w:rFonts w:ascii="Times New Roman" w:hAnsi="Times New Roman"/>
                <w:color w:val="000000"/>
                <w:lang w:val="uk-UA" w:eastAsia="uk-UA"/>
              </w:rPr>
              <w:t>вебпорталі</w:t>
            </w:r>
            <w:proofErr w:type="spellEnd"/>
            <w:r w:rsidRPr="009702CE">
              <w:rPr>
                <w:rFonts w:ascii="Times New Roman" w:hAnsi="Times New Roman"/>
                <w:color w:val="000000"/>
                <w:lang w:val="uk-UA" w:eastAsia="uk-UA"/>
              </w:rPr>
              <w:t xml:space="preserve"> Казначейства</w:t>
            </w:r>
          </w:p>
          <w:p w:rsidR="009771E5" w:rsidRPr="009702CE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lastRenderedPageBreak/>
              <w:t>Щомісячно</w:t>
            </w:r>
          </w:p>
        </w:tc>
        <w:tc>
          <w:tcPr>
            <w:tcW w:w="2409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Юридичний департамент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Управління організаційно-розпорядчої роботи та взаємодії з громадськістю</w:t>
            </w:r>
          </w:p>
        </w:tc>
        <w:tc>
          <w:tcPr>
            <w:tcW w:w="2550" w:type="dxa"/>
            <w:vAlign w:val="center"/>
          </w:tcPr>
          <w:p w:rsidR="00A82051" w:rsidRPr="009702C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  <w:r w:rsidR="00A82051" w:rsidRPr="009702CE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9771E5" w:rsidRPr="006E0025" w:rsidRDefault="009771E5" w:rsidP="00A820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Результати виконання бюджетних програм </w:t>
            </w:r>
            <w:proofErr w:type="spellStart"/>
            <w:r w:rsidRPr="009702CE">
              <w:rPr>
                <w:rFonts w:ascii="Times New Roman" w:hAnsi="Times New Roman"/>
                <w:color w:val="000000"/>
                <w:lang w:val="uk-UA"/>
              </w:rPr>
              <w:lastRenderedPageBreak/>
              <w:t>оприлюднено</w:t>
            </w:r>
            <w:proofErr w:type="spellEnd"/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proofErr w:type="spellStart"/>
            <w:r w:rsidRPr="009702CE">
              <w:rPr>
                <w:rFonts w:ascii="Times New Roman" w:hAnsi="Times New Roman"/>
                <w:color w:val="000000"/>
                <w:lang w:val="uk-UA"/>
              </w:rPr>
              <w:t>вебпорталі</w:t>
            </w:r>
            <w:proofErr w:type="spellEnd"/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 Казначейства</w:t>
            </w:r>
            <w:r w:rsidR="00A82051" w:rsidRPr="009702CE">
              <w:rPr>
                <w:rFonts w:ascii="Times New Roman" w:hAnsi="Times New Roman"/>
                <w:color w:val="000000"/>
                <w:lang w:val="uk-UA"/>
              </w:rPr>
              <w:t xml:space="preserve"> (посилання: </w:t>
            </w:r>
            <w:hyperlink r:id="rId9" w:tooltip="https://www.treasury.gov.ua/diyalnist/vikonannya-sudovih-rishen/pro-stan-ta-termini-pererahuvannya-koshtiv-za-rishennyami-sudiv" w:history="1">
              <w:r w:rsidR="00A82051"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https://www.treasury.gov.ua/diyalnist/vikonannya-sudovih-rishen/pro-stan-ta-termini-pererahuvannya-koshtiv-za-rishennyami-sudiv</w:t>
              </w:r>
            </w:hyperlink>
            <w:r w:rsidR="00A82051" w:rsidRPr="009702CE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771E5" w:rsidRPr="004828FC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34)</w:t>
            </w:r>
            <w:r w:rsidR="0040093A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Оприлюднення на </w:t>
            </w:r>
            <w:proofErr w:type="spellStart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Зведеного плану діяльності з внутрішнього аудиту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4828FC" w:rsidRDefault="007E709D" w:rsidP="002F700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Січень 202</w:t>
            </w:r>
            <w:r w:rsidR="002F7004" w:rsidRPr="004828FC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внутрішнього аудиту</w:t>
            </w:r>
          </w:p>
        </w:tc>
        <w:tc>
          <w:tcPr>
            <w:tcW w:w="2550" w:type="dxa"/>
            <w:vAlign w:val="center"/>
          </w:tcPr>
          <w:p w:rsidR="00A33D70" w:rsidRPr="004828FC" w:rsidRDefault="00327C59" w:rsidP="00327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spacing w:val="-1"/>
                <w:lang w:val="uk-UA"/>
              </w:rPr>
              <w:t xml:space="preserve">Виконано (лист </w:t>
            </w: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Управління внутрішнього аудиту</w:t>
            </w:r>
            <w:r w:rsidRPr="004828FC">
              <w:rPr>
                <w:rFonts w:ascii="Times New Roman" w:hAnsi="Times New Roman"/>
                <w:lang w:val="uk-UA" w:eastAsia="uk-UA"/>
              </w:rPr>
              <w:t xml:space="preserve">  від 16.01.2024 № 3-16/594) 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35</w:t>
            </w:r>
            <w:r w:rsidR="007E709D"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) П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роведення інвентаризації майна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327C5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Листопад-грудень</w:t>
            </w:r>
            <w:r w:rsidR="007E709D" w:rsidRPr="004828FC">
              <w:rPr>
                <w:rFonts w:ascii="Times New Roman" w:hAnsi="Times New Roman"/>
                <w:color w:val="000000"/>
                <w:lang w:val="uk-UA"/>
              </w:rPr>
              <w:t xml:space="preserve"> 202</w:t>
            </w:r>
            <w:r w:rsidR="00327C59" w:rsidRPr="004828FC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7E709D" w:rsidRPr="004828FC">
              <w:rPr>
                <w:rFonts w:ascii="Times New Roman" w:hAnsi="Times New Roman"/>
                <w:color w:val="000000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Інвентаризаційна комісія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Інвентаризаційні комісії територіальних органів Казначейства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A33D70" w:rsidRPr="006E0025" w:rsidRDefault="00327C59" w:rsidP="00AB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36) </w:t>
            </w:r>
            <w:r w:rsidRPr="004828F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E709D" w:rsidRPr="004828FC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 З</w:t>
            </w:r>
            <w:r w:rsidRPr="004828FC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>дійснення контролю за цільовим та ефективним використанням державних коштів (за окремими напрямками діяльності) під час проведення внутрішніх аудитів</w:t>
            </w:r>
          </w:p>
        </w:tc>
        <w:tc>
          <w:tcPr>
            <w:tcW w:w="1703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(відповідно до Зведеного плану діяльності з внутрішнього аудиту)</w:t>
            </w:r>
          </w:p>
        </w:tc>
        <w:tc>
          <w:tcPr>
            <w:tcW w:w="2409" w:type="dxa"/>
            <w:vAlign w:val="center"/>
          </w:tcPr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Управління внутрішнього аудиту</w:t>
            </w: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4828F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Підрозділи аудиту Головних управлінь</w:t>
            </w:r>
          </w:p>
        </w:tc>
        <w:tc>
          <w:tcPr>
            <w:tcW w:w="2550" w:type="dxa"/>
            <w:vAlign w:val="center"/>
          </w:tcPr>
          <w:p w:rsidR="00A33D70" w:rsidRPr="004828FC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A33D70" w:rsidRPr="004828FC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9771E5" w:rsidRPr="006E0025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color w:val="000000"/>
                <w:lang w:val="uk-UA"/>
              </w:rPr>
              <w:t>Проведено внутрішні аудити, складено аудиторські звіти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9702CE" w:rsidRDefault="009771E5" w:rsidP="003F66E6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37</w:t>
            </w:r>
            <w:r w:rsidR="00A33D70" w:rsidRPr="009702CE">
              <w:rPr>
                <w:rFonts w:ascii="Times New Roman" w:hAnsi="Times New Roman"/>
                <w:color w:val="000000"/>
                <w:lang w:val="uk-UA"/>
              </w:rPr>
              <w:t>) З</w:t>
            </w:r>
            <w:r w:rsidRPr="009702CE">
              <w:rPr>
                <w:rFonts w:ascii="Times New Roman" w:hAnsi="Times New Roman"/>
                <w:color w:val="000000"/>
                <w:lang w:val="uk-UA"/>
              </w:rPr>
              <w:t>абезпечення постійного функціонування в органах Казначейства внутрішніх каналів повідомлення про можливі факти вчинення корупційних або пов’язаних з корупцією правопорушень, інших порушень Закону (далі – внутрішні канали)</w:t>
            </w:r>
          </w:p>
        </w:tc>
        <w:tc>
          <w:tcPr>
            <w:tcW w:w="1703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9771E5" w:rsidRPr="009702CE" w:rsidRDefault="009771E5" w:rsidP="00CB61A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Керівники Головних управлінь </w:t>
            </w:r>
          </w:p>
        </w:tc>
        <w:tc>
          <w:tcPr>
            <w:tcW w:w="2550" w:type="dxa"/>
            <w:vAlign w:val="center"/>
          </w:tcPr>
          <w:p w:rsidR="0040093A" w:rsidRPr="009702C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40093A" w:rsidRPr="009702CE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CE70D2" w:rsidRPr="009702CE" w:rsidRDefault="009771E5" w:rsidP="00CE7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Забезпечено постійне функціонування внутрішніх каналів</w:t>
            </w:r>
          </w:p>
          <w:p w:rsidR="00CE70D2" w:rsidRPr="009702CE" w:rsidRDefault="00CE70D2" w:rsidP="00CE70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(посилання: </w:t>
            </w:r>
            <w:hyperlink r:id="rId10" w:history="1"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https://www.treasury.gov.ua/povidomlennya-pro-korupciyu</w:t>
              </w:r>
            </w:hyperlink>
            <w:r w:rsidRPr="009702CE">
              <w:rPr>
                <w:rFonts w:ascii="Times New Roman" w:hAnsi="Times New Roman"/>
                <w:lang w:val="uk-UA"/>
              </w:rPr>
              <w:t>).</w:t>
            </w:r>
          </w:p>
          <w:p w:rsidR="00CE70D2" w:rsidRPr="006E0025" w:rsidRDefault="00CE70D2" w:rsidP="00CE70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02CE">
              <w:rPr>
                <w:rFonts w:ascii="Times New Roman" w:hAnsi="Times New Roman"/>
                <w:i/>
                <w:lang w:val="uk-UA"/>
              </w:rPr>
              <w:t xml:space="preserve"> Примітка: у період дії правового режиму воєнного стану в Україні доступ до </w:t>
            </w:r>
            <w:proofErr w:type="spellStart"/>
            <w:r w:rsidRPr="009702CE">
              <w:rPr>
                <w:rFonts w:ascii="Times New Roman" w:hAnsi="Times New Roman"/>
                <w:i/>
                <w:lang w:val="uk-UA"/>
              </w:rPr>
              <w:t>вебсторінок</w:t>
            </w:r>
            <w:proofErr w:type="spellEnd"/>
            <w:r w:rsidRPr="009702CE">
              <w:rPr>
                <w:rFonts w:ascii="Times New Roman" w:hAnsi="Times New Roman"/>
                <w:i/>
                <w:lang w:val="uk-UA"/>
              </w:rPr>
              <w:t xml:space="preserve"> Головних управлінь обмежений</w:t>
            </w:r>
          </w:p>
          <w:p w:rsidR="009771E5" w:rsidRPr="006E0025" w:rsidRDefault="009771E5" w:rsidP="00D23B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E002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</w:tr>
      <w:tr w:rsidR="009771E5" w:rsidRPr="00C63A70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tabs>
                <w:tab w:val="left" w:pos="332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38</w:t>
            </w:r>
            <w:r w:rsidR="00A33D70" w:rsidRPr="00C63A70">
              <w:rPr>
                <w:rFonts w:ascii="Times New Roman" w:hAnsi="Times New Roman"/>
                <w:color w:val="000000"/>
                <w:lang w:val="uk-UA"/>
              </w:rPr>
              <w:t>) Д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оведення до новопризначених посадових осіб органів Казначейства  інформації про функціонування 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lastRenderedPageBreak/>
              <w:t>внутрішніх каналів та порядок подання повідомлень про можливі факти корупційних або пов’язаних з корупцією правопорушень, інших порушень Закону, права та гарантії захисту викривачів корупції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(протягом 3 робочих днів 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після призначення на посаду)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Уповноважені особи  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lastRenderedPageBreak/>
              <w:t>органів Казначейства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A33D70" w:rsidRPr="00C63A70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  <w:r w:rsidR="00D23B2A" w:rsidRPr="00C63A70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</w:p>
          <w:p w:rsidR="009771E5" w:rsidRPr="00C63A70" w:rsidRDefault="00A33D70" w:rsidP="00C6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Проведен</w:t>
            </w:r>
            <w:r w:rsidR="00C63A70" w:rsidRPr="00C63A70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 інструктажі з новопризначеними 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посадовими особами. </w:t>
            </w:r>
            <w:r w:rsidR="00D23B2A" w:rsidRPr="00C63A70">
              <w:rPr>
                <w:rFonts w:ascii="Times New Roman" w:hAnsi="Times New Roman"/>
                <w:color w:val="000000"/>
                <w:lang w:val="uk-UA"/>
              </w:rPr>
              <w:t>Зафіксован</w:t>
            </w:r>
            <w:r w:rsidR="00C63A70" w:rsidRPr="00C63A70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D23B2A" w:rsidRPr="00C63A70">
              <w:rPr>
                <w:rFonts w:ascii="Times New Roman" w:hAnsi="Times New Roman"/>
                <w:color w:val="000000"/>
                <w:lang w:val="uk-UA"/>
              </w:rPr>
              <w:t xml:space="preserve"> в журналах інструктажів</w:t>
            </w:r>
          </w:p>
        </w:tc>
      </w:tr>
      <w:tr w:rsidR="009771E5" w:rsidRPr="00C63A70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tabs>
                <w:tab w:val="left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lang w:val="uk-UA"/>
              </w:rPr>
              <w:lastRenderedPageBreak/>
              <w:t>39</w:t>
            </w:r>
            <w:r w:rsidR="00A33D70" w:rsidRPr="00C63A70">
              <w:rPr>
                <w:rFonts w:ascii="Times New Roman" w:hAnsi="Times New Roman"/>
                <w:lang w:val="uk-UA"/>
              </w:rPr>
              <w:t>) П</w:t>
            </w:r>
            <w:r w:rsidRPr="00C63A70">
              <w:rPr>
                <w:rFonts w:ascii="Times New Roman" w:hAnsi="Times New Roman"/>
                <w:lang w:val="uk-UA"/>
              </w:rPr>
              <w:t>еревірка повідомлень</w:t>
            </w: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можливі факти корупційних або пов’язаних із корупцією правопорушень, інших порушень Закону, вчинених працівниками органів Казначейства, 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у порядку, встановленому Законом 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C63A70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 Закону) 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CE70D2" w:rsidRPr="00C63A70" w:rsidRDefault="00D23B2A" w:rsidP="00CE70D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A70">
              <w:rPr>
                <w:rFonts w:ascii="Times New Roman" w:hAnsi="Times New Roman"/>
                <w:spacing w:val="-1"/>
                <w:lang w:val="uk-UA"/>
              </w:rPr>
              <w:t>Виконано.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6F4C93" w:rsidRPr="00C63A70">
              <w:rPr>
                <w:rFonts w:ascii="Times New Roman" w:hAnsi="Times New Roman"/>
                <w:color w:val="000000"/>
                <w:lang w:val="uk-UA"/>
              </w:rPr>
              <w:t>Проведено</w:t>
            </w:r>
            <w:r w:rsidR="006F4C93" w:rsidRPr="00C63A70">
              <w:rPr>
                <w:rFonts w:ascii="Times New Roman" w:hAnsi="Times New Roman"/>
                <w:lang w:val="uk-UA"/>
              </w:rPr>
              <w:t xml:space="preserve"> перевірки повідомлень</w:t>
            </w:r>
            <w:r w:rsidR="006F4C93"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можливі факти корупційних або пов’язаних із корупцією правопорушень, інших порушень Закону </w:t>
            </w:r>
            <w:r w:rsidR="006F4C93" w:rsidRPr="00C63A70">
              <w:rPr>
                <w:rFonts w:ascii="Times New Roman" w:hAnsi="Times New Roman"/>
                <w:color w:val="000000"/>
                <w:lang w:val="uk-UA"/>
              </w:rPr>
              <w:t>у порядку,  визначеному статтею 53</w:t>
            </w:r>
            <w:r w:rsidR="006F4C93" w:rsidRPr="00C63A70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="006F4C93" w:rsidRPr="00C63A70">
              <w:rPr>
                <w:rFonts w:ascii="Times New Roman" w:hAnsi="Times New Roman"/>
                <w:color w:val="000000"/>
                <w:lang w:val="uk-UA"/>
              </w:rPr>
              <w:t xml:space="preserve"> Закону</w:t>
            </w:r>
            <w:r w:rsidR="006F4C93" w:rsidRPr="00C63A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CE70D2" w:rsidRPr="00C63A70" w:rsidRDefault="00CE70D2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C63A70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40) </w:t>
            </w:r>
            <w:r w:rsidR="00A33D70" w:rsidRPr="00C63A70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ідтвердження або </w:t>
            </w:r>
            <w:proofErr w:type="spellStart"/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>непідтвердження</w:t>
            </w:r>
            <w:proofErr w:type="spellEnd"/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статусу викривача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9771E5" w:rsidRPr="00C63A70" w:rsidRDefault="00AB5632" w:rsidP="00C6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lang w:val="uk-UA"/>
              </w:rPr>
              <w:t xml:space="preserve">  </w:t>
            </w:r>
            <w:r w:rsidR="00636FB9" w:rsidRPr="004828FC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C63A70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tabs>
                <w:tab w:val="left" w:pos="152"/>
                <w:tab w:val="left" w:pos="317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41</w:t>
            </w:r>
            <w:r w:rsidR="006D3CCC" w:rsidRPr="00C63A70">
              <w:rPr>
                <w:rFonts w:ascii="Times New Roman" w:hAnsi="Times New Roman"/>
                <w:color w:val="000000"/>
                <w:lang w:val="uk-UA"/>
              </w:rPr>
              <w:t>) В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ізування 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уповноваженими особами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63A70" w:rsidRPr="00C63A70">
              <w:rPr>
                <w:rFonts w:ascii="Times New Roman" w:hAnsi="Times New Roman"/>
                <w:color w:val="000000"/>
                <w:lang w:val="uk-UA"/>
              </w:rPr>
              <w:t>проектів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 наказів органів Казначейства із 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кадрових питань з метою контролю за дотриманням трудових прав викривача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9771E5" w:rsidRPr="00C63A70" w:rsidRDefault="00636FB9" w:rsidP="00AB5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42</w:t>
            </w:r>
            <w:r w:rsidR="00213E0A" w:rsidRPr="00C63A70">
              <w:rPr>
                <w:rFonts w:ascii="Times New Roman" w:hAnsi="Times New Roman"/>
                <w:color w:val="000000"/>
                <w:lang w:val="uk-UA"/>
              </w:rPr>
              <w:t>) Н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адання викривачу 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детальної інформації про стан та результати </w:t>
            </w: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>розгляду, перевірки та/або розслідування у зв’язку із здійсненим ним повідомленням про можливі факти корупційних або пов’язаних з корупцією правопорушень, інших порушень Закону, вчинених посадовими особами органів Казначейства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C63A70">
              <w:rPr>
                <w:rFonts w:ascii="Times New Roman" w:hAnsi="Times New Roman"/>
                <w:shd w:val="clear" w:color="auto" w:fill="FFFFFF"/>
                <w:lang w:val="uk-UA"/>
              </w:rPr>
              <w:t>(до 5 днів після отримання заяви, а також за результатами розгляду, перевірки та/або розслідування)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F207A0" w:rsidRPr="006E0025" w:rsidRDefault="00636FB9" w:rsidP="00F207A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828FC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Default="009771E5" w:rsidP="009771E5">
            <w:pPr>
              <w:tabs>
                <w:tab w:val="left" w:pos="191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43</w:t>
            </w:r>
            <w:r w:rsidR="00213E0A" w:rsidRPr="00C63A70">
              <w:rPr>
                <w:rFonts w:ascii="Times New Roman" w:hAnsi="Times New Roman"/>
                <w:color w:val="000000"/>
                <w:lang w:val="uk-UA"/>
              </w:rPr>
              <w:t>) Н</w:t>
            </w:r>
            <w:r w:rsidRPr="00C63A70">
              <w:rPr>
                <w:rFonts w:ascii="Times New Roman" w:hAnsi="Times New Roman"/>
                <w:color w:val="000000"/>
                <w:lang w:val="uk-UA"/>
              </w:rPr>
              <w:t xml:space="preserve">адання працівникам органів Казначейства методичної допомоги та консультацій щодо порядку повідомлення ними про можливі факти корупційних або пов’язаних з корупцією правопорушень, інших порушень Закону, прав та гарантій захисту викривачів корупції  </w:t>
            </w:r>
          </w:p>
          <w:p w:rsidR="00C63A70" w:rsidRPr="00C63A70" w:rsidRDefault="00C63A70" w:rsidP="009771E5">
            <w:pPr>
              <w:tabs>
                <w:tab w:val="left" w:pos="191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550" w:type="dxa"/>
            <w:vAlign w:val="center"/>
          </w:tcPr>
          <w:p w:rsidR="009771E5" w:rsidRPr="006E0025" w:rsidRDefault="00636FB9" w:rsidP="00C63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828FC">
              <w:rPr>
                <w:rFonts w:ascii="Times New Roman" w:hAnsi="Times New Roman"/>
                <w:spacing w:val="-1"/>
                <w:lang w:val="uk-UA"/>
              </w:rPr>
              <w:t>У стадії виконання (термін виконання заходу не настав)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C63A70" w:rsidRDefault="00213E0A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44) З</w:t>
            </w:r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абезпечення оновлення інформації з питань запобігання та протидії корупції в органах Казначейства на </w:t>
            </w:r>
            <w:proofErr w:type="spellStart"/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Казначейства та </w:t>
            </w:r>
            <w:proofErr w:type="spellStart"/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="009771E5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9771E5" w:rsidRPr="00C63A70" w:rsidRDefault="009771E5" w:rsidP="009771E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(у разі необхідності внесення змін)</w:t>
            </w:r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Уповноважені особи Головних управлінь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  <w:shd w:val="clear" w:color="auto" w:fill="FFFFFF"/>
                <w:lang w:val="uk-UA"/>
              </w:rPr>
            </w:pPr>
          </w:p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550" w:type="dxa"/>
            <w:vAlign w:val="center"/>
          </w:tcPr>
          <w:p w:rsidR="00213E0A" w:rsidRPr="00C63A70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 виконується</w:t>
            </w:r>
            <w:r w:rsidR="00213E0A" w:rsidRPr="00C63A70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  <w:p w:rsidR="00CE70D2" w:rsidRPr="006E0025" w:rsidRDefault="009771E5" w:rsidP="00CE70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Оновлено інформацію</w:t>
            </w:r>
            <w:r w:rsidR="00213E0A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 </w:t>
            </w:r>
            <w:proofErr w:type="spellStart"/>
            <w:r w:rsidR="00213E0A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="00213E0A"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Казначейства. </w:t>
            </w:r>
            <w:r w:rsidR="00CE70D2" w:rsidRPr="00C63A7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CE70D2" w:rsidRPr="00C63A70">
              <w:rPr>
                <w:rFonts w:ascii="Times New Roman" w:hAnsi="Times New Roman"/>
                <w:i/>
                <w:lang w:val="uk-UA"/>
              </w:rPr>
              <w:lastRenderedPageBreak/>
              <w:t xml:space="preserve">Примітка: у період дії правового режиму воєнного стану в Україні доступ до </w:t>
            </w:r>
            <w:proofErr w:type="spellStart"/>
            <w:r w:rsidR="00CE70D2" w:rsidRPr="00C63A70">
              <w:rPr>
                <w:rFonts w:ascii="Times New Roman" w:hAnsi="Times New Roman"/>
                <w:i/>
                <w:lang w:val="uk-UA"/>
              </w:rPr>
              <w:t>вебсторінок</w:t>
            </w:r>
            <w:proofErr w:type="spellEnd"/>
            <w:r w:rsidR="00CE70D2" w:rsidRPr="00C63A70">
              <w:rPr>
                <w:rFonts w:ascii="Times New Roman" w:hAnsi="Times New Roman"/>
                <w:i/>
                <w:lang w:val="uk-UA"/>
              </w:rPr>
              <w:t xml:space="preserve"> Головних управлінь обмежений</w:t>
            </w:r>
          </w:p>
          <w:p w:rsidR="009771E5" w:rsidRPr="006E0025" w:rsidRDefault="009771E5" w:rsidP="00213E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636FB9" w:rsidTr="00143AA8">
        <w:tc>
          <w:tcPr>
            <w:tcW w:w="3652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45</w:t>
            </w:r>
            <w:r w:rsidR="00213E0A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) О</w:t>
            </w: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прилюднення  на </w:t>
            </w:r>
            <w:proofErr w:type="spellStart"/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Казначейства інформації щодо результатів моніторингу виконання заходів, передбачених Антикорупційною програмою 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9702CE" w:rsidRDefault="009771E5" w:rsidP="00C63A70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До 25 </w:t>
            </w:r>
            <w:r w:rsidR="00C63A70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січня </w:t>
            </w:r>
            <w:r w:rsidR="001027D7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202</w:t>
            </w:r>
            <w:r w:rsidR="00C63A70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4</w:t>
            </w:r>
            <w:r w:rsidR="001027D7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року</w:t>
            </w:r>
          </w:p>
        </w:tc>
        <w:tc>
          <w:tcPr>
            <w:tcW w:w="2409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взаємодії з громадськістю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C547A5" w:rsidRPr="00C547A5" w:rsidRDefault="00C547A5" w:rsidP="00C63A7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02CE">
              <w:rPr>
                <w:rFonts w:ascii="Times New Roman" w:hAnsi="Times New Roman"/>
                <w:lang w:val="uk-UA"/>
              </w:rPr>
              <w:t xml:space="preserve">Виконано.  Звіт про виконання антикорупційної програми за </w:t>
            </w:r>
            <w:r w:rsidR="00C63A70" w:rsidRPr="009702CE">
              <w:rPr>
                <w:rFonts w:ascii="Times New Roman" w:hAnsi="Times New Roman"/>
                <w:lang w:val="uk-UA"/>
              </w:rPr>
              <w:t>2</w:t>
            </w:r>
            <w:r w:rsidRPr="009702CE">
              <w:rPr>
                <w:rFonts w:ascii="Times New Roman" w:hAnsi="Times New Roman"/>
                <w:lang w:val="uk-UA"/>
              </w:rPr>
              <w:t>-</w:t>
            </w:r>
            <w:r w:rsidR="00C63A70" w:rsidRPr="009702CE">
              <w:rPr>
                <w:rFonts w:ascii="Times New Roman" w:hAnsi="Times New Roman"/>
                <w:lang w:val="uk-UA"/>
              </w:rPr>
              <w:t>г</w:t>
            </w:r>
            <w:r w:rsidRPr="009702CE">
              <w:rPr>
                <w:rFonts w:ascii="Times New Roman" w:hAnsi="Times New Roman"/>
                <w:lang w:val="uk-UA"/>
              </w:rPr>
              <w:t xml:space="preserve">е півріччя </w:t>
            </w:r>
            <w:r w:rsidR="00C63A70" w:rsidRPr="009702CE">
              <w:rPr>
                <w:rFonts w:ascii="Times New Roman" w:hAnsi="Times New Roman"/>
                <w:lang w:val="uk-UA"/>
              </w:rPr>
              <w:t xml:space="preserve">2023 року </w:t>
            </w:r>
            <w:r w:rsidRPr="009702CE">
              <w:rPr>
                <w:rFonts w:ascii="Times New Roman" w:hAnsi="Times New Roman"/>
                <w:lang w:val="uk-UA"/>
              </w:rPr>
              <w:t>розміщен</w:t>
            </w:r>
            <w:r w:rsidR="00C63A70" w:rsidRPr="009702CE">
              <w:rPr>
                <w:rFonts w:ascii="Times New Roman" w:hAnsi="Times New Roman"/>
                <w:lang w:val="uk-UA"/>
              </w:rPr>
              <w:t>о</w:t>
            </w:r>
            <w:r w:rsidRPr="009702CE">
              <w:rPr>
                <w:rFonts w:ascii="Times New Roman" w:hAnsi="Times New Roman"/>
                <w:lang w:val="uk-UA"/>
              </w:rPr>
              <w:t xml:space="preserve"> за посиланням:      </w:t>
            </w:r>
            <w:r w:rsidRPr="009702CE">
              <w:rPr>
                <w:rFonts w:ascii="Times New Roman" w:hAnsi="Times New Roman"/>
                <w:lang w:val="en-US"/>
              </w:rPr>
              <w:t>https</w:t>
            </w:r>
            <w:r w:rsidRPr="009702CE">
              <w:rPr>
                <w:rFonts w:ascii="Times New Roman" w:hAnsi="Times New Roman"/>
                <w:lang w:val="uk-UA"/>
              </w:rPr>
              <w:t xml:space="preserve">:// </w:t>
            </w:r>
            <w:hyperlink r:id="rId11" w:history="1"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www</w:t>
              </w:r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.</w:t>
              </w:r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treasury</w:t>
              </w:r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ua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/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diyalnist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/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zapobigannya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-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proyavam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-</w:t>
              </w:r>
              <w:proofErr w:type="spellStart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en-US"/>
                </w:rPr>
                <w:t>korupciyi</w:t>
              </w:r>
              <w:proofErr w:type="spellEnd"/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/</w:t>
              </w:r>
            </w:hyperlink>
            <w:r w:rsidRPr="009702C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antikorupcijna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programa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/ 2023-2025/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zvity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r w:rsidRPr="009702CE">
              <w:rPr>
                <w:rFonts w:ascii="Times New Roman" w:hAnsi="Times New Roman"/>
                <w:lang w:val="en-US"/>
              </w:rPr>
              <w:t>pro</w:t>
            </w:r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vykonannia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antykoruptsiinoi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prohramy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derzhavnoi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kaznacheiskoi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sluzhby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ukrainy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9702CE">
              <w:rPr>
                <w:rFonts w:ascii="Times New Roman" w:hAnsi="Times New Roman"/>
                <w:lang w:val="uk-UA"/>
              </w:rPr>
              <w:t>-2023-2025-</w:t>
            </w:r>
            <w:proofErr w:type="spellStart"/>
            <w:r w:rsidRPr="009702CE">
              <w:rPr>
                <w:rFonts w:ascii="Times New Roman" w:hAnsi="Times New Roman"/>
                <w:lang w:val="en-US"/>
              </w:rPr>
              <w:t>roky</w:t>
            </w:r>
            <w:proofErr w:type="spellEnd"/>
          </w:p>
          <w:p w:rsidR="00213E0A" w:rsidRPr="00C547A5" w:rsidRDefault="00213E0A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C63A70">
              <w:rPr>
                <w:rFonts w:ascii="Times New Roman" w:hAnsi="Times New Roman"/>
                <w:bCs/>
                <w:color w:val="000000"/>
                <w:lang w:val="uk-UA" w:eastAsia="uk-UA"/>
              </w:rPr>
              <w:t>46</w:t>
            </w:r>
            <w:r w:rsidR="00213E0A" w:rsidRPr="00C63A70">
              <w:rPr>
                <w:rFonts w:ascii="Times New Roman" w:hAnsi="Times New Roman"/>
                <w:bCs/>
                <w:color w:val="000000"/>
                <w:lang w:val="uk-UA" w:eastAsia="uk-UA"/>
              </w:rPr>
              <w:t>) П</w:t>
            </w:r>
            <w:r w:rsidRPr="00C63A70">
              <w:rPr>
                <w:rFonts w:ascii="Times New Roman" w:hAnsi="Times New Roman"/>
                <w:bCs/>
                <w:color w:val="000000"/>
                <w:lang w:val="uk-UA" w:eastAsia="uk-UA"/>
              </w:rPr>
              <w:t>ідготовка статей антикорупційного змісту для розміщення в журналі «Казна України»</w:t>
            </w:r>
          </w:p>
        </w:tc>
        <w:tc>
          <w:tcPr>
            <w:tcW w:w="1703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C63A70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2409" w:type="dxa"/>
            <w:vAlign w:val="center"/>
          </w:tcPr>
          <w:p w:rsidR="009771E5" w:rsidRPr="00C63A70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63A7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</w:tc>
        <w:tc>
          <w:tcPr>
            <w:tcW w:w="2550" w:type="dxa"/>
            <w:vAlign w:val="center"/>
          </w:tcPr>
          <w:p w:rsidR="00213E0A" w:rsidRPr="006E0025" w:rsidRDefault="00636FB9" w:rsidP="006D16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Не виконано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9702CE" w:rsidRDefault="005F668D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47) О</w:t>
            </w:r>
            <w:r w:rsidR="009771E5" w:rsidRPr="009702CE">
              <w:rPr>
                <w:rFonts w:ascii="Times New Roman" w:hAnsi="Times New Roman"/>
                <w:color w:val="000000"/>
                <w:lang w:val="uk-UA"/>
              </w:rPr>
              <w:t>прилюднення/</w:t>
            </w:r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оновлення на </w:t>
            </w:r>
            <w:proofErr w:type="spellStart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</w:t>
            </w:r>
            <w:proofErr w:type="spellStart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="009771E5"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інформації щодо </w:t>
            </w:r>
            <w:r w:rsidR="009771E5" w:rsidRPr="009702CE">
              <w:rPr>
                <w:rFonts w:ascii="Times New Roman" w:hAnsi="Times New Roman"/>
                <w:color w:val="000000"/>
                <w:lang w:val="uk-UA"/>
              </w:rPr>
              <w:t>нормативно-правових актів, якими врегульовано діяльність із запобігання та протидії корупції, та наказів антикорупційного спрямування, виданих Казначейством</w:t>
            </w:r>
          </w:p>
        </w:tc>
        <w:tc>
          <w:tcPr>
            <w:tcW w:w="1703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  <w:p w:rsidR="009771E5" w:rsidRPr="009702CE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(протягом 5 робочих днів після набрання чинності відповідним нормативно-правовим актом або наказом)</w:t>
            </w:r>
          </w:p>
        </w:tc>
        <w:tc>
          <w:tcPr>
            <w:tcW w:w="2409" w:type="dxa"/>
            <w:vAlign w:val="center"/>
          </w:tcPr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  <w:r w:rsidRPr="009702CE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9771E5" w:rsidRPr="009702CE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550" w:type="dxa"/>
            <w:vAlign w:val="center"/>
          </w:tcPr>
          <w:p w:rsidR="00CE70D2" w:rsidRPr="009702CE" w:rsidRDefault="009219DB" w:rsidP="009219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702CE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 виконується</w:t>
            </w:r>
            <w:r w:rsidR="00CE70D2" w:rsidRPr="009702CE">
              <w:rPr>
                <w:rFonts w:ascii="Times New Roman" w:hAnsi="Times New Roman"/>
                <w:lang w:val="uk-UA"/>
              </w:rPr>
              <w:t>.</w:t>
            </w:r>
          </w:p>
          <w:p w:rsidR="009771E5" w:rsidRPr="006E0025" w:rsidRDefault="00CE70D2" w:rsidP="001027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702CE">
              <w:rPr>
                <w:rFonts w:ascii="Times New Roman" w:hAnsi="Times New Roman"/>
                <w:lang w:val="uk-UA"/>
              </w:rPr>
              <w:t xml:space="preserve">(посилання: </w:t>
            </w:r>
            <w:hyperlink r:id="rId12" w:history="1">
              <w:r w:rsidRPr="009702CE">
                <w:rPr>
                  <w:rStyle w:val="ae"/>
                  <w:rFonts w:ascii="Times New Roman" w:hAnsi="Times New Roman"/>
                  <w:color w:val="auto"/>
                  <w:u w:val="none"/>
                  <w:lang w:val="uk-UA"/>
                </w:rPr>
                <w:t>https://www.treasury.gov.ua/diyalnist/zapobigannya-proyavam-korupciyi/antikorupcijne-zakonodavstvo2020</w:t>
              </w:r>
            </w:hyperlink>
            <w:r w:rsidRPr="009702CE">
              <w:rPr>
                <w:rFonts w:ascii="Times New Roman" w:hAnsi="Times New Roman"/>
                <w:lang w:val="uk-UA"/>
              </w:rPr>
              <w:t xml:space="preserve">). </w:t>
            </w:r>
            <w:r w:rsidRPr="009702CE">
              <w:rPr>
                <w:rFonts w:ascii="Times New Roman" w:hAnsi="Times New Roman"/>
                <w:i/>
                <w:lang w:val="uk-UA"/>
              </w:rPr>
              <w:t xml:space="preserve">Примітка: у період дії правового режиму воєнного стану в Україні доступ до </w:t>
            </w:r>
            <w:proofErr w:type="spellStart"/>
            <w:r w:rsidRPr="009702CE">
              <w:rPr>
                <w:rFonts w:ascii="Times New Roman" w:hAnsi="Times New Roman"/>
                <w:i/>
                <w:lang w:val="uk-UA"/>
              </w:rPr>
              <w:t>вебсторінок</w:t>
            </w:r>
            <w:proofErr w:type="spellEnd"/>
            <w:r w:rsidRPr="009702CE">
              <w:rPr>
                <w:rFonts w:ascii="Times New Roman" w:hAnsi="Times New Roman"/>
                <w:i/>
                <w:lang w:val="uk-UA"/>
              </w:rPr>
              <w:t xml:space="preserve"> Головних управлінь обмежений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596FAC" w:rsidRDefault="00143AA8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bCs/>
                <w:color w:val="000000"/>
                <w:lang w:val="uk-UA" w:eastAsia="uk-UA"/>
              </w:rPr>
              <w:t>48) З</w:t>
            </w:r>
            <w:r w:rsidR="009771E5" w:rsidRPr="00596FAC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алучення представників громадськості до участі в діяльності робочої групи з оцінювання </w:t>
            </w:r>
            <w:r w:rsidR="009771E5" w:rsidRPr="00596FAC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корупційних ризиків у діяльності Казначейства (далі – Робоча група)</w:t>
            </w:r>
          </w:p>
        </w:tc>
        <w:tc>
          <w:tcPr>
            <w:tcW w:w="1703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9771E5" w:rsidRPr="00596FA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(під час проведення </w:t>
            </w: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засідань Робочої групи)</w:t>
            </w:r>
          </w:p>
        </w:tc>
        <w:tc>
          <w:tcPr>
            <w:tcW w:w="2409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Управління </w:t>
            </w:r>
            <w:r w:rsidRPr="00596FA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організаційно-розпорядчої роботи та взаємодії з громадськістю</w:t>
            </w:r>
          </w:p>
        </w:tc>
        <w:tc>
          <w:tcPr>
            <w:tcW w:w="2550" w:type="dxa"/>
            <w:vAlign w:val="center"/>
          </w:tcPr>
          <w:p w:rsidR="00D23B2A" w:rsidRPr="00596FAC" w:rsidRDefault="00D23B2A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Виконано.</w:t>
            </w:r>
          </w:p>
          <w:p w:rsidR="009771E5" w:rsidRPr="00596FAC" w:rsidRDefault="009771E5" w:rsidP="00143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Представників громадськості включено </w:t>
            </w: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до </w:t>
            </w:r>
            <w:r w:rsidR="00143AA8"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складу </w:t>
            </w: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>Робочої групи</w:t>
            </w:r>
            <w:r w:rsidR="00143AA8"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(наказ Казначейства </w:t>
            </w:r>
            <w:r w:rsidR="00161584"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</w:r>
            <w:r w:rsidR="00143AA8"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>від 06.02.2023 № 32)</w:t>
            </w:r>
            <w:r w:rsidRPr="00596FAC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9771E5" w:rsidRPr="006E0025" w:rsidTr="00143AA8">
        <w:tc>
          <w:tcPr>
            <w:tcW w:w="3652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596FAC">
              <w:rPr>
                <w:rFonts w:ascii="Times New Roman" w:hAnsi="Times New Roman"/>
                <w:lang w:val="uk-UA"/>
              </w:rPr>
              <w:lastRenderedPageBreak/>
              <w:t>49</w:t>
            </w:r>
            <w:r w:rsidR="00143AA8" w:rsidRPr="00596FAC">
              <w:rPr>
                <w:rFonts w:ascii="Times New Roman" w:hAnsi="Times New Roman"/>
                <w:lang w:val="uk-UA"/>
              </w:rPr>
              <w:t>) П</w:t>
            </w:r>
            <w:r w:rsidRPr="00596FAC">
              <w:rPr>
                <w:rFonts w:ascii="Times New Roman" w:hAnsi="Times New Roman"/>
                <w:lang w:val="uk-UA"/>
              </w:rPr>
              <w:t>роведення консультацій з громадськістю щодо формування та реалізації антикорупційної політики Казначейства</w:t>
            </w:r>
          </w:p>
          <w:p w:rsidR="009771E5" w:rsidRPr="00596FA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596FAC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9771E5" w:rsidRPr="00596FAC" w:rsidRDefault="009771E5" w:rsidP="009771E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6FAC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2409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550" w:type="dxa"/>
            <w:vAlign w:val="center"/>
          </w:tcPr>
          <w:p w:rsidR="009771E5" w:rsidRPr="00596FAC" w:rsidRDefault="00D23B2A" w:rsidP="009771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6FAC">
              <w:rPr>
                <w:rFonts w:ascii="Times New Roman" w:hAnsi="Times New Roman"/>
                <w:lang w:val="uk-UA"/>
              </w:rPr>
              <w:t>У стадії виконання</w:t>
            </w:r>
          </w:p>
          <w:p w:rsidR="00143AA8" w:rsidRPr="00596FAC" w:rsidRDefault="00143AA8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596FAC">
              <w:rPr>
                <w:rFonts w:ascii="Times New Roman" w:hAnsi="Times New Roman"/>
                <w:lang w:val="uk-UA"/>
              </w:rPr>
              <w:t>(пропозиції щодо внесення змін до Антикорупційної програми не розглядались)</w:t>
            </w:r>
          </w:p>
        </w:tc>
      </w:tr>
      <w:tr w:rsidR="009771E5" w:rsidRPr="00596FAC" w:rsidTr="00143AA8">
        <w:tc>
          <w:tcPr>
            <w:tcW w:w="3652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596FAC">
              <w:rPr>
                <w:rFonts w:ascii="Times New Roman" w:hAnsi="Times New Roman"/>
                <w:lang w:val="uk-UA"/>
              </w:rPr>
              <w:t>50</w:t>
            </w:r>
            <w:r w:rsidR="00143AA8" w:rsidRPr="00596FAC">
              <w:rPr>
                <w:rFonts w:ascii="Times New Roman" w:hAnsi="Times New Roman"/>
                <w:lang w:val="uk-UA"/>
              </w:rPr>
              <w:t>) У</w:t>
            </w:r>
            <w:r w:rsidRPr="00596FAC">
              <w:rPr>
                <w:rFonts w:ascii="Times New Roman" w:hAnsi="Times New Roman"/>
                <w:lang w:val="uk-UA"/>
              </w:rPr>
              <w:t>часть у комунікаційних заходах щодо організації роботи із запобігання корупції, які організовуються та проводяться міжнародними організаціями</w:t>
            </w:r>
          </w:p>
        </w:tc>
        <w:tc>
          <w:tcPr>
            <w:tcW w:w="1703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596FAC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9771E5" w:rsidRPr="00596FAC" w:rsidRDefault="009771E5" w:rsidP="009771E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596FAC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2409" w:type="dxa"/>
            <w:vAlign w:val="center"/>
          </w:tcPr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lang w:val="uk-UA"/>
              </w:rPr>
              <w:t>Уповноважені Головою Казначейства посадові особи</w:t>
            </w: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771E5" w:rsidRPr="00596FAC" w:rsidRDefault="009771E5" w:rsidP="00977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596FAC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550" w:type="dxa"/>
            <w:vAlign w:val="center"/>
          </w:tcPr>
          <w:p w:rsidR="006D165B" w:rsidRPr="00596FAC" w:rsidRDefault="00636FB9" w:rsidP="006D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 xml:space="preserve">Виконано. </w:t>
            </w:r>
            <w:r w:rsidR="006D165B" w:rsidRPr="00596FAC">
              <w:rPr>
                <w:rFonts w:ascii="Times New Roman" w:hAnsi="Times New Roman"/>
                <w:lang w:val="uk-UA" w:eastAsia="uk-UA"/>
              </w:rPr>
              <w:t xml:space="preserve">У червні 2024 року прийнято участь у </w:t>
            </w:r>
            <w:r w:rsidR="006D165B" w:rsidRPr="00596FAC">
              <w:rPr>
                <w:rFonts w:ascii="Times New Roman" w:hAnsi="Times New Roman"/>
                <w:bCs/>
                <w:lang w:val="uk-UA" w:eastAsia="uk-UA"/>
              </w:rPr>
              <w:t>заході «Сприяння доброчесності у публічному секторі» у</w:t>
            </w:r>
            <w:r w:rsidR="006D165B" w:rsidRPr="00596FAC">
              <w:rPr>
                <w:rFonts w:ascii="Times New Roman" w:hAnsi="Times New Roman"/>
                <w:lang w:val="uk-UA" w:eastAsia="uk-UA"/>
              </w:rPr>
              <w:t xml:space="preserve"> межах </w:t>
            </w:r>
            <w:r w:rsidR="00596FAC" w:rsidRPr="00596FAC">
              <w:rPr>
                <w:rFonts w:ascii="Times New Roman" w:hAnsi="Times New Roman"/>
                <w:lang w:val="uk-UA" w:eastAsia="uk-UA"/>
              </w:rPr>
              <w:t>проекту</w:t>
            </w:r>
            <w:r w:rsidR="006D165B" w:rsidRPr="00596FAC">
              <w:rPr>
                <w:rFonts w:ascii="Times New Roman" w:hAnsi="Times New Roman"/>
                <w:lang w:val="uk-UA" w:eastAsia="uk-UA"/>
              </w:rPr>
              <w:t xml:space="preserve"> «Сприяння доброчесності у публічному секторі»</w:t>
            </w:r>
          </w:p>
          <w:p w:rsidR="006D165B" w:rsidRPr="00596FAC" w:rsidRDefault="006D165B" w:rsidP="006D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96FAC">
              <w:rPr>
                <w:rFonts w:ascii="Times New Roman" w:hAnsi="Times New Roman"/>
                <w:lang w:val="uk-UA" w:eastAsia="uk-UA"/>
              </w:rPr>
              <w:t>(Pro-Integrity), який фінансується Агентством США з міжнародного розвитку</w:t>
            </w:r>
          </w:p>
          <w:p w:rsidR="006D165B" w:rsidRPr="00596FAC" w:rsidRDefault="006D165B" w:rsidP="006D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96FAC">
              <w:rPr>
                <w:rFonts w:ascii="Times New Roman" w:hAnsi="Times New Roman"/>
                <w:lang w:val="uk-UA" w:eastAsia="uk-UA"/>
              </w:rPr>
              <w:t xml:space="preserve">(USAID) та Міністерством закордонних справ, у справах Співдружності націй і розвитку Великобританії (FCDO), </w:t>
            </w:r>
            <w:r w:rsidRPr="00596FAC">
              <w:rPr>
                <w:rFonts w:ascii="Times New Roman" w:hAnsi="Times New Roman"/>
                <w:bCs/>
                <w:lang w:val="uk-UA" w:eastAsia="uk-UA"/>
              </w:rPr>
              <w:t>за участі Національного агентства</w:t>
            </w:r>
          </w:p>
          <w:p w:rsidR="009771E5" w:rsidRPr="00596FAC" w:rsidRDefault="009771E5" w:rsidP="006D16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</w:tr>
    </w:tbl>
    <w:p w:rsidR="003F66E6" w:rsidRPr="006E0025" w:rsidRDefault="003F66E6" w:rsidP="0042713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8BF" w:rsidRDefault="000C28BF" w:rsidP="00143A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6FAC" w:rsidRDefault="00596FAC" w:rsidP="00143A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6FAC" w:rsidRDefault="00596FAC" w:rsidP="00143A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6FAC" w:rsidRPr="006E0025" w:rsidRDefault="00596FAC" w:rsidP="00143AA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</w:t>
      </w:r>
    </w:p>
    <w:sectPr w:rsidR="00596FAC" w:rsidRPr="006E0025" w:rsidSect="00F843F7">
      <w:headerReference w:type="even" r:id="rId13"/>
      <w:headerReference w:type="default" r:id="rId14"/>
      <w:footerReference w:type="default" r:id="rId15"/>
      <w:pgSz w:w="11906" w:h="16838"/>
      <w:pgMar w:top="1560" w:right="850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87" w:rsidRDefault="00202887">
      <w:r>
        <w:separator/>
      </w:r>
    </w:p>
  </w:endnote>
  <w:endnote w:type="continuationSeparator" w:id="0">
    <w:p w:rsidR="00202887" w:rsidRDefault="00202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E0" w:rsidRDefault="00526BE0">
    <w:pPr>
      <w:pStyle w:val="a8"/>
      <w:jc w:val="center"/>
    </w:pPr>
  </w:p>
  <w:p w:rsidR="00526BE0" w:rsidRDefault="00526B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87" w:rsidRDefault="00202887">
      <w:r>
        <w:separator/>
      </w:r>
    </w:p>
  </w:footnote>
  <w:footnote w:type="continuationSeparator" w:id="0">
    <w:p w:rsidR="00202887" w:rsidRDefault="00202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BE0" w:rsidRDefault="00816A59" w:rsidP="0025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BE0" w:rsidRDefault="00526B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83970"/>
      <w:docPartObj>
        <w:docPartGallery w:val="Page Numbers (Top of Page)"/>
        <w:docPartUnique/>
      </w:docPartObj>
    </w:sdtPr>
    <w:sdtContent>
      <w:p w:rsidR="00526BE0" w:rsidRDefault="00816A59">
        <w:pPr>
          <w:pStyle w:val="a3"/>
          <w:jc w:val="center"/>
        </w:pPr>
        <w:r>
          <w:rPr>
            <w:noProof/>
          </w:rPr>
          <w:fldChar w:fldCharType="begin"/>
        </w:r>
        <w:r w:rsidR="00526BE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6F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26BE0" w:rsidRPr="00C25E2D" w:rsidRDefault="00526BE0" w:rsidP="00C25E2D">
    <w:pPr>
      <w:pStyle w:val="a3"/>
      <w:spacing w:after="0" w:line="240" w:lineRule="auto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87"/>
    <w:multiLevelType w:val="hybridMultilevel"/>
    <w:tmpl w:val="E552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963"/>
    <w:multiLevelType w:val="hybridMultilevel"/>
    <w:tmpl w:val="E270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B738D"/>
    <w:multiLevelType w:val="hybridMultilevel"/>
    <w:tmpl w:val="F188918E"/>
    <w:lvl w:ilvl="0" w:tplc="0CCC3ED6">
      <w:start w:val="1"/>
      <w:numFmt w:val="decimal"/>
      <w:lvlText w:val="%1)"/>
      <w:lvlJc w:val="left"/>
      <w:pPr>
        <w:ind w:left="80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231A5797"/>
    <w:multiLevelType w:val="hybridMultilevel"/>
    <w:tmpl w:val="1DE0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3197"/>
    <w:multiLevelType w:val="hybridMultilevel"/>
    <w:tmpl w:val="72A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34366"/>
    <w:multiLevelType w:val="hybridMultilevel"/>
    <w:tmpl w:val="D84ECD2A"/>
    <w:lvl w:ilvl="0" w:tplc="B3B4A37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98E0359"/>
    <w:multiLevelType w:val="hybridMultilevel"/>
    <w:tmpl w:val="B7C234FE"/>
    <w:lvl w:ilvl="0" w:tplc="3050B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57639B"/>
    <w:multiLevelType w:val="hybridMultilevel"/>
    <w:tmpl w:val="95F67E04"/>
    <w:lvl w:ilvl="0" w:tplc="DA207A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E12615"/>
    <w:multiLevelType w:val="hybridMultilevel"/>
    <w:tmpl w:val="59C07D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8D2AD9"/>
    <w:multiLevelType w:val="hybridMultilevel"/>
    <w:tmpl w:val="7BFA89A2"/>
    <w:lvl w:ilvl="0" w:tplc="AFB2AB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43"/>
    <w:rsid w:val="00005993"/>
    <w:rsid w:val="00007FDA"/>
    <w:rsid w:val="00017CDE"/>
    <w:rsid w:val="000201AF"/>
    <w:rsid w:val="000221C9"/>
    <w:rsid w:val="00026BAB"/>
    <w:rsid w:val="0002721E"/>
    <w:rsid w:val="00034F98"/>
    <w:rsid w:val="00040477"/>
    <w:rsid w:val="00042A3D"/>
    <w:rsid w:val="00042CBD"/>
    <w:rsid w:val="0004396E"/>
    <w:rsid w:val="00056CD9"/>
    <w:rsid w:val="000575DC"/>
    <w:rsid w:val="00057E4E"/>
    <w:rsid w:val="00063A45"/>
    <w:rsid w:val="00072761"/>
    <w:rsid w:val="0007325A"/>
    <w:rsid w:val="000820A0"/>
    <w:rsid w:val="00083935"/>
    <w:rsid w:val="000841E3"/>
    <w:rsid w:val="000908D2"/>
    <w:rsid w:val="0009158C"/>
    <w:rsid w:val="000927F1"/>
    <w:rsid w:val="0009313D"/>
    <w:rsid w:val="000939F1"/>
    <w:rsid w:val="00095EEC"/>
    <w:rsid w:val="00097004"/>
    <w:rsid w:val="00097C94"/>
    <w:rsid w:val="00097EBC"/>
    <w:rsid w:val="000A1942"/>
    <w:rsid w:val="000A23AA"/>
    <w:rsid w:val="000A294E"/>
    <w:rsid w:val="000B419E"/>
    <w:rsid w:val="000B7401"/>
    <w:rsid w:val="000C263D"/>
    <w:rsid w:val="000C28BF"/>
    <w:rsid w:val="000C5F39"/>
    <w:rsid w:val="000E4B83"/>
    <w:rsid w:val="000E4FBD"/>
    <w:rsid w:val="000F1D8C"/>
    <w:rsid w:val="000F58AD"/>
    <w:rsid w:val="000F5FB1"/>
    <w:rsid w:val="000F66B7"/>
    <w:rsid w:val="00102423"/>
    <w:rsid w:val="001027D7"/>
    <w:rsid w:val="0010467A"/>
    <w:rsid w:val="001053C3"/>
    <w:rsid w:val="00105F37"/>
    <w:rsid w:val="0011246A"/>
    <w:rsid w:val="001159B1"/>
    <w:rsid w:val="00117DF9"/>
    <w:rsid w:val="00123D91"/>
    <w:rsid w:val="00124740"/>
    <w:rsid w:val="00125628"/>
    <w:rsid w:val="00133EB2"/>
    <w:rsid w:val="001359CD"/>
    <w:rsid w:val="00136255"/>
    <w:rsid w:val="001402A1"/>
    <w:rsid w:val="00143AA8"/>
    <w:rsid w:val="00145596"/>
    <w:rsid w:val="001471ED"/>
    <w:rsid w:val="0014767C"/>
    <w:rsid w:val="00151F7B"/>
    <w:rsid w:val="00152F8A"/>
    <w:rsid w:val="001611B9"/>
    <w:rsid w:val="00161584"/>
    <w:rsid w:val="00162595"/>
    <w:rsid w:val="00163151"/>
    <w:rsid w:val="00167794"/>
    <w:rsid w:val="001748CF"/>
    <w:rsid w:val="0017499D"/>
    <w:rsid w:val="00192C73"/>
    <w:rsid w:val="00195AAB"/>
    <w:rsid w:val="001A1010"/>
    <w:rsid w:val="001A4C69"/>
    <w:rsid w:val="001A7417"/>
    <w:rsid w:val="001B44E7"/>
    <w:rsid w:val="001B4D33"/>
    <w:rsid w:val="001B4D3F"/>
    <w:rsid w:val="001B5B49"/>
    <w:rsid w:val="001B6380"/>
    <w:rsid w:val="001B6D40"/>
    <w:rsid w:val="001C15C3"/>
    <w:rsid w:val="001C2427"/>
    <w:rsid w:val="001C312E"/>
    <w:rsid w:val="001C50E2"/>
    <w:rsid w:val="001D192B"/>
    <w:rsid w:val="001D1DEA"/>
    <w:rsid w:val="001D5974"/>
    <w:rsid w:val="001D625F"/>
    <w:rsid w:val="001E25DA"/>
    <w:rsid w:val="001E3663"/>
    <w:rsid w:val="001E64E4"/>
    <w:rsid w:val="001E6BB7"/>
    <w:rsid w:val="001F3D04"/>
    <w:rsid w:val="001F51B2"/>
    <w:rsid w:val="00202692"/>
    <w:rsid w:val="00202887"/>
    <w:rsid w:val="00205635"/>
    <w:rsid w:val="00205B99"/>
    <w:rsid w:val="002111B7"/>
    <w:rsid w:val="00213E0A"/>
    <w:rsid w:val="0021445A"/>
    <w:rsid w:val="00222E11"/>
    <w:rsid w:val="00223593"/>
    <w:rsid w:val="00223E3C"/>
    <w:rsid w:val="002336D1"/>
    <w:rsid w:val="00237286"/>
    <w:rsid w:val="00237E54"/>
    <w:rsid w:val="00243359"/>
    <w:rsid w:val="00252C0D"/>
    <w:rsid w:val="00254195"/>
    <w:rsid w:val="00260F02"/>
    <w:rsid w:val="00262851"/>
    <w:rsid w:val="0026466C"/>
    <w:rsid w:val="00265BF8"/>
    <w:rsid w:val="00266087"/>
    <w:rsid w:val="00272BBA"/>
    <w:rsid w:val="00273C51"/>
    <w:rsid w:val="002757F5"/>
    <w:rsid w:val="00277C25"/>
    <w:rsid w:val="002809DA"/>
    <w:rsid w:val="00280A98"/>
    <w:rsid w:val="00283AF9"/>
    <w:rsid w:val="00283EE6"/>
    <w:rsid w:val="0028763C"/>
    <w:rsid w:val="002907EC"/>
    <w:rsid w:val="002912CF"/>
    <w:rsid w:val="00294101"/>
    <w:rsid w:val="002A21C6"/>
    <w:rsid w:val="002A3ABA"/>
    <w:rsid w:val="002B2A46"/>
    <w:rsid w:val="002B60EF"/>
    <w:rsid w:val="002C463F"/>
    <w:rsid w:val="002C7FED"/>
    <w:rsid w:val="002D133B"/>
    <w:rsid w:val="002D6F10"/>
    <w:rsid w:val="002D7B8F"/>
    <w:rsid w:val="002E646A"/>
    <w:rsid w:val="002E6FC7"/>
    <w:rsid w:val="002F083F"/>
    <w:rsid w:val="002F1677"/>
    <w:rsid w:val="002F17B3"/>
    <w:rsid w:val="002F3BB5"/>
    <w:rsid w:val="002F40AA"/>
    <w:rsid w:val="002F4F6C"/>
    <w:rsid w:val="002F7004"/>
    <w:rsid w:val="003013A3"/>
    <w:rsid w:val="00304538"/>
    <w:rsid w:val="00310080"/>
    <w:rsid w:val="0031277F"/>
    <w:rsid w:val="00316F4D"/>
    <w:rsid w:val="00323C65"/>
    <w:rsid w:val="00325981"/>
    <w:rsid w:val="00327C59"/>
    <w:rsid w:val="00330FEB"/>
    <w:rsid w:val="00333C02"/>
    <w:rsid w:val="003354E8"/>
    <w:rsid w:val="0033633C"/>
    <w:rsid w:val="003367E5"/>
    <w:rsid w:val="0034075C"/>
    <w:rsid w:val="00341459"/>
    <w:rsid w:val="00347676"/>
    <w:rsid w:val="00347726"/>
    <w:rsid w:val="00351810"/>
    <w:rsid w:val="00352522"/>
    <w:rsid w:val="00355B5A"/>
    <w:rsid w:val="0035659B"/>
    <w:rsid w:val="00372CB0"/>
    <w:rsid w:val="00375B81"/>
    <w:rsid w:val="00375D0E"/>
    <w:rsid w:val="00376285"/>
    <w:rsid w:val="00377CC3"/>
    <w:rsid w:val="0038188C"/>
    <w:rsid w:val="00381A06"/>
    <w:rsid w:val="00384EEB"/>
    <w:rsid w:val="00387191"/>
    <w:rsid w:val="0039282A"/>
    <w:rsid w:val="00394211"/>
    <w:rsid w:val="003972E2"/>
    <w:rsid w:val="003A29A3"/>
    <w:rsid w:val="003A4015"/>
    <w:rsid w:val="003A79CE"/>
    <w:rsid w:val="003B0EB2"/>
    <w:rsid w:val="003B3B29"/>
    <w:rsid w:val="003B552A"/>
    <w:rsid w:val="003B662C"/>
    <w:rsid w:val="003C1C89"/>
    <w:rsid w:val="003C4185"/>
    <w:rsid w:val="003D1283"/>
    <w:rsid w:val="003D387C"/>
    <w:rsid w:val="003D4453"/>
    <w:rsid w:val="003D7ACA"/>
    <w:rsid w:val="003E1720"/>
    <w:rsid w:val="003E1A2E"/>
    <w:rsid w:val="003E36E4"/>
    <w:rsid w:val="003F1682"/>
    <w:rsid w:val="003F1DE8"/>
    <w:rsid w:val="003F1E5C"/>
    <w:rsid w:val="003F29AD"/>
    <w:rsid w:val="003F41AA"/>
    <w:rsid w:val="003F66E6"/>
    <w:rsid w:val="003F77E9"/>
    <w:rsid w:val="003F7C28"/>
    <w:rsid w:val="0040093A"/>
    <w:rsid w:val="00401DAF"/>
    <w:rsid w:val="00403637"/>
    <w:rsid w:val="00412F92"/>
    <w:rsid w:val="00413E34"/>
    <w:rsid w:val="004164EA"/>
    <w:rsid w:val="00420545"/>
    <w:rsid w:val="00427136"/>
    <w:rsid w:val="004339A7"/>
    <w:rsid w:val="00433AF0"/>
    <w:rsid w:val="00433F5D"/>
    <w:rsid w:val="00434853"/>
    <w:rsid w:val="004423F2"/>
    <w:rsid w:val="00446C02"/>
    <w:rsid w:val="004505DA"/>
    <w:rsid w:val="004507BC"/>
    <w:rsid w:val="004531F3"/>
    <w:rsid w:val="00462730"/>
    <w:rsid w:val="00462F60"/>
    <w:rsid w:val="00465BB3"/>
    <w:rsid w:val="00471B54"/>
    <w:rsid w:val="0047350F"/>
    <w:rsid w:val="0047473D"/>
    <w:rsid w:val="00477614"/>
    <w:rsid w:val="004828FC"/>
    <w:rsid w:val="004855FF"/>
    <w:rsid w:val="004863A7"/>
    <w:rsid w:val="00491099"/>
    <w:rsid w:val="0049298D"/>
    <w:rsid w:val="004A1B07"/>
    <w:rsid w:val="004A3B3E"/>
    <w:rsid w:val="004A5B8B"/>
    <w:rsid w:val="004A6E98"/>
    <w:rsid w:val="004A6FA1"/>
    <w:rsid w:val="004B423B"/>
    <w:rsid w:val="004B5753"/>
    <w:rsid w:val="004B7226"/>
    <w:rsid w:val="004C09DC"/>
    <w:rsid w:val="004C4FBA"/>
    <w:rsid w:val="004C5C5A"/>
    <w:rsid w:val="004D2D32"/>
    <w:rsid w:val="004D4CB2"/>
    <w:rsid w:val="004E14E0"/>
    <w:rsid w:val="004E726F"/>
    <w:rsid w:val="004F4E2C"/>
    <w:rsid w:val="004F5751"/>
    <w:rsid w:val="004F6053"/>
    <w:rsid w:val="0050139A"/>
    <w:rsid w:val="00501AF0"/>
    <w:rsid w:val="00506207"/>
    <w:rsid w:val="00507FC2"/>
    <w:rsid w:val="00510629"/>
    <w:rsid w:val="00511C12"/>
    <w:rsid w:val="00521117"/>
    <w:rsid w:val="005214E1"/>
    <w:rsid w:val="005222B5"/>
    <w:rsid w:val="00522E76"/>
    <w:rsid w:val="0052335E"/>
    <w:rsid w:val="005269B0"/>
    <w:rsid w:val="00526BE0"/>
    <w:rsid w:val="00527FDF"/>
    <w:rsid w:val="00535742"/>
    <w:rsid w:val="00541AD1"/>
    <w:rsid w:val="00542A1D"/>
    <w:rsid w:val="00545E5C"/>
    <w:rsid w:val="00546399"/>
    <w:rsid w:val="005469AE"/>
    <w:rsid w:val="00550247"/>
    <w:rsid w:val="005634CE"/>
    <w:rsid w:val="0056775B"/>
    <w:rsid w:val="005756A4"/>
    <w:rsid w:val="0057674B"/>
    <w:rsid w:val="00576B32"/>
    <w:rsid w:val="005776E8"/>
    <w:rsid w:val="0057790C"/>
    <w:rsid w:val="005831FB"/>
    <w:rsid w:val="0058324D"/>
    <w:rsid w:val="005832F3"/>
    <w:rsid w:val="00583492"/>
    <w:rsid w:val="00590963"/>
    <w:rsid w:val="00591918"/>
    <w:rsid w:val="0059486C"/>
    <w:rsid w:val="00596FAC"/>
    <w:rsid w:val="00597CE8"/>
    <w:rsid w:val="005A0C92"/>
    <w:rsid w:val="005A40F6"/>
    <w:rsid w:val="005A54E8"/>
    <w:rsid w:val="005B0D3A"/>
    <w:rsid w:val="005B0F60"/>
    <w:rsid w:val="005B4D3C"/>
    <w:rsid w:val="005B5539"/>
    <w:rsid w:val="005C0B00"/>
    <w:rsid w:val="005C6D17"/>
    <w:rsid w:val="005D462B"/>
    <w:rsid w:val="005E276A"/>
    <w:rsid w:val="005E3874"/>
    <w:rsid w:val="005E4F0B"/>
    <w:rsid w:val="005F4793"/>
    <w:rsid w:val="005F5185"/>
    <w:rsid w:val="005F668D"/>
    <w:rsid w:val="005F7118"/>
    <w:rsid w:val="005F7DF2"/>
    <w:rsid w:val="00601F89"/>
    <w:rsid w:val="0060234F"/>
    <w:rsid w:val="0060753E"/>
    <w:rsid w:val="00611F4D"/>
    <w:rsid w:val="0061220D"/>
    <w:rsid w:val="00612263"/>
    <w:rsid w:val="00612CC8"/>
    <w:rsid w:val="006133CD"/>
    <w:rsid w:val="00620824"/>
    <w:rsid w:val="00620B74"/>
    <w:rsid w:val="00624422"/>
    <w:rsid w:val="006272AA"/>
    <w:rsid w:val="006310C0"/>
    <w:rsid w:val="00634006"/>
    <w:rsid w:val="00636770"/>
    <w:rsid w:val="00636FB9"/>
    <w:rsid w:val="006434CD"/>
    <w:rsid w:val="00651089"/>
    <w:rsid w:val="006516FF"/>
    <w:rsid w:val="00655ED8"/>
    <w:rsid w:val="00657080"/>
    <w:rsid w:val="006605C1"/>
    <w:rsid w:val="00662216"/>
    <w:rsid w:val="006631C9"/>
    <w:rsid w:val="006647F2"/>
    <w:rsid w:val="006709E3"/>
    <w:rsid w:val="00671426"/>
    <w:rsid w:val="0067323C"/>
    <w:rsid w:val="006755A0"/>
    <w:rsid w:val="00680389"/>
    <w:rsid w:val="00682384"/>
    <w:rsid w:val="00682768"/>
    <w:rsid w:val="00687474"/>
    <w:rsid w:val="00687D43"/>
    <w:rsid w:val="00694025"/>
    <w:rsid w:val="00695E78"/>
    <w:rsid w:val="006A19EE"/>
    <w:rsid w:val="006A5416"/>
    <w:rsid w:val="006B0078"/>
    <w:rsid w:val="006B0183"/>
    <w:rsid w:val="006B3507"/>
    <w:rsid w:val="006C0191"/>
    <w:rsid w:val="006C34ED"/>
    <w:rsid w:val="006C74C5"/>
    <w:rsid w:val="006C789A"/>
    <w:rsid w:val="006D165B"/>
    <w:rsid w:val="006D18C6"/>
    <w:rsid w:val="006D3CCC"/>
    <w:rsid w:val="006D4070"/>
    <w:rsid w:val="006D5896"/>
    <w:rsid w:val="006E0025"/>
    <w:rsid w:val="006E39FB"/>
    <w:rsid w:val="006E7764"/>
    <w:rsid w:val="006F143F"/>
    <w:rsid w:val="006F34C9"/>
    <w:rsid w:val="006F4C93"/>
    <w:rsid w:val="007012F4"/>
    <w:rsid w:val="00704E7B"/>
    <w:rsid w:val="007059E8"/>
    <w:rsid w:val="00706E0F"/>
    <w:rsid w:val="007115C9"/>
    <w:rsid w:val="00713890"/>
    <w:rsid w:val="00715AE0"/>
    <w:rsid w:val="00717E6E"/>
    <w:rsid w:val="007238D3"/>
    <w:rsid w:val="00725204"/>
    <w:rsid w:val="00726898"/>
    <w:rsid w:val="007301CE"/>
    <w:rsid w:val="0073128F"/>
    <w:rsid w:val="007326DE"/>
    <w:rsid w:val="0073305B"/>
    <w:rsid w:val="00735BD2"/>
    <w:rsid w:val="007361AE"/>
    <w:rsid w:val="0074097C"/>
    <w:rsid w:val="00744AC9"/>
    <w:rsid w:val="00745F83"/>
    <w:rsid w:val="00746605"/>
    <w:rsid w:val="00751383"/>
    <w:rsid w:val="00754817"/>
    <w:rsid w:val="00764EA8"/>
    <w:rsid w:val="007700B9"/>
    <w:rsid w:val="007703AC"/>
    <w:rsid w:val="007715B2"/>
    <w:rsid w:val="007738AB"/>
    <w:rsid w:val="00775FD5"/>
    <w:rsid w:val="00776A4E"/>
    <w:rsid w:val="00776CC8"/>
    <w:rsid w:val="007800BF"/>
    <w:rsid w:val="00781871"/>
    <w:rsid w:val="00781B0F"/>
    <w:rsid w:val="007843CF"/>
    <w:rsid w:val="00795B3D"/>
    <w:rsid w:val="007A2A2E"/>
    <w:rsid w:val="007A2B4A"/>
    <w:rsid w:val="007A3E43"/>
    <w:rsid w:val="007A47A4"/>
    <w:rsid w:val="007B0000"/>
    <w:rsid w:val="007B4F4D"/>
    <w:rsid w:val="007B533A"/>
    <w:rsid w:val="007C15E7"/>
    <w:rsid w:val="007C1C7A"/>
    <w:rsid w:val="007C271E"/>
    <w:rsid w:val="007C3449"/>
    <w:rsid w:val="007D1103"/>
    <w:rsid w:val="007D1607"/>
    <w:rsid w:val="007D28C0"/>
    <w:rsid w:val="007E0F89"/>
    <w:rsid w:val="007E3E8E"/>
    <w:rsid w:val="007E4EDB"/>
    <w:rsid w:val="007E664C"/>
    <w:rsid w:val="007E6D4A"/>
    <w:rsid w:val="007E709D"/>
    <w:rsid w:val="007F32A2"/>
    <w:rsid w:val="007F33F4"/>
    <w:rsid w:val="007F3E24"/>
    <w:rsid w:val="007F5FA5"/>
    <w:rsid w:val="007F697D"/>
    <w:rsid w:val="007F6F9B"/>
    <w:rsid w:val="00802D69"/>
    <w:rsid w:val="008034E7"/>
    <w:rsid w:val="00803F10"/>
    <w:rsid w:val="00806867"/>
    <w:rsid w:val="00810ED0"/>
    <w:rsid w:val="008134F2"/>
    <w:rsid w:val="00814DDA"/>
    <w:rsid w:val="008152EF"/>
    <w:rsid w:val="00816A59"/>
    <w:rsid w:val="00817ECB"/>
    <w:rsid w:val="0082063A"/>
    <w:rsid w:val="00820E9B"/>
    <w:rsid w:val="00820EEE"/>
    <w:rsid w:val="0082180E"/>
    <w:rsid w:val="00821BDA"/>
    <w:rsid w:val="008221C1"/>
    <w:rsid w:val="00823403"/>
    <w:rsid w:val="0083026E"/>
    <w:rsid w:val="0083050A"/>
    <w:rsid w:val="008358C5"/>
    <w:rsid w:val="00837BD4"/>
    <w:rsid w:val="008419C5"/>
    <w:rsid w:val="00844203"/>
    <w:rsid w:val="0085087A"/>
    <w:rsid w:val="0085623C"/>
    <w:rsid w:val="008568B0"/>
    <w:rsid w:val="0087207D"/>
    <w:rsid w:val="00872D7F"/>
    <w:rsid w:val="00874823"/>
    <w:rsid w:val="0087595F"/>
    <w:rsid w:val="008772A6"/>
    <w:rsid w:val="0088546A"/>
    <w:rsid w:val="008879A1"/>
    <w:rsid w:val="0089322C"/>
    <w:rsid w:val="0089464C"/>
    <w:rsid w:val="00894D20"/>
    <w:rsid w:val="008955F1"/>
    <w:rsid w:val="0089596A"/>
    <w:rsid w:val="008960A5"/>
    <w:rsid w:val="008970D2"/>
    <w:rsid w:val="008A573C"/>
    <w:rsid w:val="008B0B1B"/>
    <w:rsid w:val="008B39E0"/>
    <w:rsid w:val="008B48EA"/>
    <w:rsid w:val="008B6FB4"/>
    <w:rsid w:val="008C24F1"/>
    <w:rsid w:val="008C44E9"/>
    <w:rsid w:val="008C4D22"/>
    <w:rsid w:val="008C4DBF"/>
    <w:rsid w:val="008D4278"/>
    <w:rsid w:val="008E1526"/>
    <w:rsid w:val="008E3568"/>
    <w:rsid w:val="008F258C"/>
    <w:rsid w:val="008F47CB"/>
    <w:rsid w:val="008F5BF7"/>
    <w:rsid w:val="00902071"/>
    <w:rsid w:val="00902BA6"/>
    <w:rsid w:val="00902E7A"/>
    <w:rsid w:val="00906310"/>
    <w:rsid w:val="00910033"/>
    <w:rsid w:val="0091255A"/>
    <w:rsid w:val="0092134F"/>
    <w:rsid w:val="009219DB"/>
    <w:rsid w:val="00923F55"/>
    <w:rsid w:val="00925020"/>
    <w:rsid w:val="0093234C"/>
    <w:rsid w:val="009323DC"/>
    <w:rsid w:val="00935BD8"/>
    <w:rsid w:val="009429B6"/>
    <w:rsid w:val="009460ED"/>
    <w:rsid w:val="00960B82"/>
    <w:rsid w:val="00965341"/>
    <w:rsid w:val="00965822"/>
    <w:rsid w:val="00966EB2"/>
    <w:rsid w:val="009702CE"/>
    <w:rsid w:val="009771E5"/>
    <w:rsid w:val="00982C6D"/>
    <w:rsid w:val="0098394D"/>
    <w:rsid w:val="00983BCD"/>
    <w:rsid w:val="00984F64"/>
    <w:rsid w:val="00996228"/>
    <w:rsid w:val="00996F0D"/>
    <w:rsid w:val="009A17A0"/>
    <w:rsid w:val="009A1B29"/>
    <w:rsid w:val="009A23D8"/>
    <w:rsid w:val="009A363A"/>
    <w:rsid w:val="009A4F98"/>
    <w:rsid w:val="009A6CE4"/>
    <w:rsid w:val="009B036B"/>
    <w:rsid w:val="009B1EA8"/>
    <w:rsid w:val="009B4804"/>
    <w:rsid w:val="009B4B0A"/>
    <w:rsid w:val="009C0BD7"/>
    <w:rsid w:val="009C4BC9"/>
    <w:rsid w:val="009D3600"/>
    <w:rsid w:val="009D469F"/>
    <w:rsid w:val="009E02C7"/>
    <w:rsid w:val="009E2880"/>
    <w:rsid w:val="009E7C56"/>
    <w:rsid w:val="009F084B"/>
    <w:rsid w:val="009F0B22"/>
    <w:rsid w:val="009F122E"/>
    <w:rsid w:val="009F3AC5"/>
    <w:rsid w:val="009F6145"/>
    <w:rsid w:val="009F6AE1"/>
    <w:rsid w:val="009F7144"/>
    <w:rsid w:val="00A01610"/>
    <w:rsid w:val="00A02900"/>
    <w:rsid w:val="00A02E77"/>
    <w:rsid w:val="00A1448D"/>
    <w:rsid w:val="00A21D63"/>
    <w:rsid w:val="00A25BA7"/>
    <w:rsid w:val="00A26B93"/>
    <w:rsid w:val="00A2705C"/>
    <w:rsid w:val="00A27EB8"/>
    <w:rsid w:val="00A308C0"/>
    <w:rsid w:val="00A33B76"/>
    <w:rsid w:val="00A33D70"/>
    <w:rsid w:val="00A35A35"/>
    <w:rsid w:val="00A42304"/>
    <w:rsid w:val="00A43804"/>
    <w:rsid w:val="00A44F13"/>
    <w:rsid w:val="00A47AF2"/>
    <w:rsid w:val="00A50D0B"/>
    <w:rsid w:val="00A51B54"/>
    <w:rsid w:val="00A617E6"/>
    <w:rsid w:val="00A62F8E"/>
    <w:rsid w:val="00A643BD"/>
    <w:rsid w:val="00A67FCF"/>
    <w:rsid w:val="00A760E3"/>
    <w:rsid w:val="00A82051"/>
    <w:rsid w:val="00A83DA5"/>
    <w:rsid w:val="00A92B17"/>
    <w:rsid w:val="00A92DF9"/>
    <w:rsid w:val="00A93077"/>
    <w:rsid w:val="00A93320"/>
    <w:rsid w:val="00A93BBC"/>
    <w:rsid w:val="00A9465F"/>
    <w:rsid w:val="00AA04B2"/>
    <w:rsid w:val="00AA7058"/>
    <w:rsid w:val="00AB0B45"/>
    <w:rsid w:val="00AB237F"/>
    <w:rsid w:val="00AB4A0C"/>
    <w:rsid w:val="00AB5632"/>
    <w:rsid w:val="00AB6275"/>
    <w:rsid w:val="00AB6324"/>
    <w:rsid w:val="00AB6E4B"/>
    <w:rsid w:val="00AB74DE"/>
    <w:rsid w:val="00AD12C2"/>
    <w:rsid w:val="00AD133E"/>
    <w:rsid w:val="00AD1768"/>
    <w:rsid w:val="00AD35B7"/>
    <w:rsid w:val="00AE23B9"/>
    <w:rsid w:val="00AE23EE"/>
    <w:rsid w:val="00AE2F27"/>
    <w:rsid w:val="00AF2FEF"/>
    <w:rsid w:val="00AF6D27"/>
    <w:rsid w:val="00B002DA"/>
    <w:rsid w:val="00B010A6"/>
    <w:rsid w:val="00B03737"/>
    <w:rsid w:val="00B051DD"/>
    <w:rsid w:val="00B07098"/>
    <w:rsid w:val="00B07525"/>
    <w:rsid w:val="00B07B58"/>
    <w:rsid w:val="00B10C85"/>
    <w:rsid w:val="00B12846"/>
    <w:rsid w:val="00B15CB7"/>
    <w:rsid w:val="00B16EB9"/>
    <w:rsid w:val="00B22F0D"/>
    <w:rsid w:val="00B239D4"/>
    <w:rsid w:val="00B248AC"/>
    <w:rsid w:val="00B2587E"/>
    <w:rsid w:val="00B272AA"/>
    <w:rsid w:val="00B331E7"/>
    <w:rsid w:val="00B35E33"/>
    <w:rsid w:val="00B37218"/>
    <w:rsid w:val="00B41915"/>
    <w:rsid w:val="00B424F4"/>
    <w:rsid w:val="00B4322D"/>
    <w:rsid w:val="00B4339D"/>
    <w:rsid w:val="00B43BC2"/>
    <w:rsid w:val="00B440BB"/>
    <w:rsid w:val="00B4691B"/>
    <w:rsid w:val="00B47060"/>
    <w:rsid w:val="00B47931"/>
    <w:rsid w:val="00B61038"/>
    <w:rsid w:val="00B61F83"/>
    <w:rsid w:val="00B6220F"/>
    <w:rsid w:val="00B62AAD"/>
    <w:rsid w:val="00B670C6"/>
    <w:rsid w:val="00B67220"/>
    <w:rsid w:val="00B7522E"/>
    <w:rsid w:val="00B75940"/>
    <w:rsid w:val="00B75B13"/>
    <w:rsid w:val="00B77F3E"/>
    <w:rsid w:val="00B83E9E"/>
    <w:rsid w:val="00B8775D"/>
    <w:rsid w:val="00B977D6"/>
    <w:rsid w:val="00BA1741"/>
    <w:rsid w:val="00BA59A4"/>
    <w:rsid w:val="00BA67D5"/>
    <w:rsid w:val="00BA7B87"/>
    <w:rsid w:val="00BB25E2"/>
    <w:rsid w:val="00BC2B94"/>
    <w:rsid w:val="00BC70F7"/>
    <w:rsid w:val="00BD0A90"/>
    <w:rsid w:val="00BD3640"/>
    <w:rsid w:val="00BD3B37"/>
    <w:rsid w:val="00BD3E7A"/>
    <w:rsid w:val="00BD4016"/>
    <w:rsid w:val="00BD456F"/>
    <w:rsid w:val="00BD7CC9"/>
    <w:rsid w:val="00BE0B50"/>
    <w:rsid w:val="00BE10B4"/>
    <w:rsid w:val="00BE2622"/>
    <w:rsid w:val="00BE328F"/>
    <w:rsid w:val="00BE54A1"/>
    <w:rsid w:val="00BF03E7"/>
    <w:rsid w:val="00BF0EAE"/>
    <w:rsid w:val="00BF402E"/>
    <w:rsid w:val="00BF4AD9"/>
    <w:rsid w:val="00BF6A6A"/>
    <w:rsid w:val="00C00379"/>
    <w:rsid w:val="00C00576"/>
    <w:rsid w:val="00C00820"/>
    <w:rsid w:val="00C0501C"/>
    <w:rsid w:val="00C100CF"/>
    <w:rsid w:val="00C122DF"/>
    <w:rsid w:val="00C147EA"/>
    <w:rsid w:val="00C15912"/>
    <w:rsid w:val="00C17700"/>
    <w:rsid w:val="00C20EFD"/>
    <w:rsid w:val="00C25E2D"/>
    <w:rsid w:val="00C277EA"/>
    <w:rsid w:val="00C3573D"/>
    <w:rsid w:val="00C36D2E"/>
    <w:rsid w:val="00C37746"/>
    <w:rsid w:val="00C41C88"/>
    <w:rsid w:val="00C43B41"/>
    <w:rsid w:val="00C44CAE"/>
    <w:rsid w:val="00C4507D"/>
    <w:rsid w:val="00C47242"/>
    <w:rsid w:val="00C47EF4"/>
    <w:rsid w:val="00C5144D"/>
    <w:rsid w:val="00C54778"/>
    <w:rsid w:val="00C547A5"/>
    <w:rsid w:val="00C63A3D"/>
    <w:rsid w:val="00C63A70"/>
    <w:rsid w:val="00C63BBC"/>
    <w:rsid w:val="00C67191"/>
    <w:rsid w:val="00C7114A"/>
    <w:rsid w:val="00C72991"/>
    <w:rsid w:val="00C7455A"/>
    <w:rsid w:val="00C839D9"/>
    <w:rsid w:val="00C84251"/>
    <w:rsid w:val="00C84757"/>
    <w:rsid w:val="00C866E3"/>
    <w:rsid w:val="00C87846"/>
    <w:rsid w:val="00C879AF"/>
    <w:rsid w:val="00C90991"/>
    <w:rsid w:val="00C945E5"/>
    <w:rsid w:val="00CA44C5"/>
    <w:rsid w:val="00CA4C3D"/>
    <w:rsid w:val="00CB0801"/>
    <w:rsid w:val="00CB20CA"/>
    <w:rsid w:val="00CB5E94"/>
    <w:rsid w:val="00CB61AB"/>
    <w:rsid w:val="00CB7753"/>
    <w:rsid w:val="00CC2F18"/>
    <w:rsid w:val="00CC609E"/>
    <w:rsid w:val="00CD4078"/>
    <w:rsid w:val="00CD5354"/>
    <w:rsid w:val="00CD5A9D"/>
    <w:rsid w:val="00CD6B03"/>
    <w:rsid w:val="00CE3568"/>
    <w:rsid w:val="00CE4823"/>
    <w:rsid w:val="00CE70D2"/>
    <w:rsid w:val="00CF1318"/>
    <w:rsid w:val="00CF3AAA"/>
    <w:rsid w:val="00CF6A94"/>
    <w:rsid w:val="00CF7274"/>
    <w:rsid w:val="00CF7827"/>
    <w:rsid w:val="00CF7D11"/>
    <w:rsid w:val="00D01A7C"/>
    <w:rsid w:val="00D06BDB"/>
    <w:rsid w:val="00D06DC2"/>
    <w:rsid w:val="00D135F0"/>
    <w:rsid w:val="00D15655"/>
    <w:rsid w:val="00D16FD6"/>
    <w:rsid w:val="00D205EF"/>
    <w:rsid w:val="00D23B2A"/>
    <w:rsid w:val="00D247C5"/>
    <w:rsid w:val="00D302BE"/>
    <w:rsid w:val="00D3327F"/>
    <w:rsid w:val="00D33BFE"/>
    <w:rsid w:val="00D344EF"/>
    <w:rsid w:val="00D3561F"/>
    <w:rsid w:val="00D415DB"/>
    <w:rsid w:val="00D4161E"/>
    <w:rsid w:val="00D43085"/>
    <w:rsid w:val="00D45FBA"/>
    <w:rsid w:val="00D5381E"/>
    <w:rsid w:val="00D55CD8"/>
    <w:rsid w:val="00D77EA9"/>
    <w:rsid w:val="00D77F3C"/>
    <w:rsid w:val="00D77F72"/>
    <w:rsid w:val="00D808FF"/>
    <w:rsid w:val="00D8093E"/>
    <w:rsid w:val="00D81506"/>
    <w:rsid w:val="00D86C98"/>
    <w:rsid w:val="00D960F9"/>
    <w:rsid w:val="00DA4816"/>
    <w:rsid w:val="00DA4952"/>
    <w:rsid w:val="00DA575D"/>
    <w:rsid w:val="00DA717F"/>
    <w:rsid w:val="00DB0F50"/>
    <w:rsid w:val="00DB2049"/>
    <w:rsid w:val="00DB2658"/>
    <w:rsid w:val="00DC056E"/>
    <w:rsid w:val="00DC17BE"/>
    <w:rsid w:val="00DC22B6"/>
    <w:rsid w:val="00DC4A57"/>
    <w:rsid w:val="00DC5334"/>
    <w:rsid w:val="00DC5D1F"/>
    <w:rsid w:val="00DD5FE6"/>
    <w:rsid w:val="00DD650C"/>
    <w:rsid w:val="00DE67D7"/>
    <w:rsid w:val="00DE6BF5"/>
    <w:rsid w:val="00DE6DD7"/>
    <w:rsid w:val="00DF204E"/>
    <w:rsid w:val="00DF2BBF"/>
    <w:rsid w:val="00DF3CAE"/>
    <w:rsid w:val="00E038F4"/>
    <w:rsid w:val="00E04403"/>
    <w:rsid w:val="00E06E30"/>
    <w:rsid w:val="00E073F9"/>
    <w:rsid w:val="00E12DA4"/>
    <w:rsid w:val="00E138AE"/>
    <w:rsid w:val="00E20089"/>
    <w:rsid w:val="00E2155F"/>
    <w:rsid w:val="00E21C85"/>
    <w:rsid w:val="00E26876"/>
    <w:rsid w:val="00E26A2E"/>
    <w:rsid w:val="00E26A56"/>
    <w:rsid w:val="00E31C7A"/>
    <w:rsid w:val="00E41D4D"/>
    <w:rsid w:val="00E42176"/>
    <w:rsid w:val="00E43B64"/>
    <w:rsid w:val="00E44F93"/>
    <w:rsid w:val="00E462F8"/>
    <w:rsid w:val="00E50908"/>
    <w:rsid w:val="00E51E25"/>
    <w:rsid w:val="00E5487A"/>
    <w:rsid w:val="00E54AC4"/>
    <w:rsid w:val="00E55775"/>
    <w:rsid w:val="00E57762"/>
    <w:rsid w:val="00E652B6"/>
    <w:rsid w:val="00E66C7F"/>
    <w:rsid w:val="00E80E27"/>
    <w:rsid w:val="00E81353"/>
    <w:rsid w:val="00E821D7"/>
    <w:rsid w:val="00E82FCF"/>
    <w:rsid w:val="00E87204"/>
    <w:rsid w:val="00E95AB1"/>
    <w:rsid w:val="00E96E17"/>
    <w:rsid w:val="00EA2BE0"/>
    <w:rsid w:val="00EA34E4"/>
    <w:rsid w:val="00EA5020"/>
    <w:rsid w:val="00EB2631"/>
    <w:rsid w:val="00EB44A9"/>
    <w:rsid w:val="00EB7405"/>
    <w:rsid w:val="00EB7B09"/>
    <w:rsid w:val="00EC165C"/>
    <w:rsid w:val="00EC1CC8"/>
    <w:rsid w:val="00EC566B"/>
    <w:rsid w:val="00EC635E"/>
    <w:rsid w:val="00ED2346"/>
    <w:rsid w:val="00EE495D"/>
    <w:rsid w:val="00EF5A6D"/>
    <w:rsid w:val="00EF68C0"/>
    <w:rsid w:val="00F01297"/>
    <w:rsid w:val="00F02E30"/>
    <w:rsid w:val="00F03B47"/>
    <w:rsid w:val="00F03F3F"/>
    <w:rsid w:val="00F0454C"/>
    <w:rsid w:val="00F0497E"/>
    <w:rsid w:val="00F04EBC"/>
    <w:rsid w:val="00F0640D"/>
    <w:rsid w:val="00F108E5"/>
    <w:rsid w:val="00F1171C"/>
    <w:rsid w:val="00F150EC"/>
    <w:rsid w:val="00F15B23"/>
    <w:rsid w:val="00F207A0"/>
    <w:rsid w:val="00F21E0C"/>
    <w:rsid w:val="00F24026"/>
    <w:rsid w:val="00F24139"/>
    <w:rsid w:val="00F2602E"/>
    <w:rsid w:val="00F26E11"/>
    <w:rsid w:val="00F274CF"/>
    <w:rsid w:val="00F3089C"/>
    <w:rsid w:val="00F308A2"/>
    <w:rsid w:val="00F32CE3"/>
    <w:rsid w:val="00F33D8D"/>
    <w:rsid w:val="00F34DD6"/>
    <w:rsid w:val="00F40AB6"/>
    <w:rsid w:val="00F44B49"/>
    <w:rsid w:val="00F4523D"/>
    <w:rsid w:val="00F45951"/>
    <w:rsid w:val="00F530AB"/>
    <w:rsid w:val="00F538F4"/>
    <w:rsid w:val="00F53E8C"/>
    <w:rsid w:val="00F61DB7"/>
    <w:rsid w:val="00F654A3"/>
    <w:rsid w:val="00F65F01"/>
    <w:rsid w:val="00F73C93"/>
    <w:rsid w:val="00F7689C"/>
    <w:rsid w:val="00F828AE"/>
    <w:rsid w:val="00F83C6C"/>
    <w:rsid w:val="00F843F7"/>
    <w:rsid w:val="00F85427"/>
    <w:rsid w:val="00F95023"/>
    <w:rsid w:val="00F97F59"/>
    <w:rsid w:val="00FA08CC"/>
    <w:rsid w:val="00FA35C3"/>
    <w:rsid w:val="00FA5506"/>
    <w:rsid w:val="00FB66E3"/>
    <w:rsid w:val="00FC30A4"/>
    <w:rsid w:val="00FC6DB1"/>
    <w:rsid w:val="00FC7D06"/>
    <w:rsid w:val="00FD0F60"/>
    <w:rsid w:val="00FD2D98"/>
    <w:rsid w:val="00FE0EAC"/>
    <w:rsid w:val="00FE3301"/>
    <w:rsid w:val="00FE672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3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locked/>
    <w:rsid w:val="0071389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D43"/>
    <w:pPr>
      <w:ind w:left="720"/>
      <w:contextualSpacing/>
    </w:pPr>
  </w:style>
  <w:style w:type="paragraph" w:customStyle="1" w:styleId="10">
    <w:name w:val="Без интервала1"/>
    <w:rsid w:val="00687D43"/>
    <w:rPr>
      <w:rFonts w:ascii="Calibri" w:hAnsi="Calibri"/>
      <w:sz w:val="22"/>
      <w:szCs w:val="22"/>
      <w:lang w:val="ru-RU" w:eastAsia="en-US"/>
    </w:rPr>
  </w:style>
  <w:style w:type="paragraph" w:styleId="a3">
    <w:name w:val="header"/>
    <w:basedOn w:val="a"/>
    <w:link w:val="a4"/>
    <w:uiPriority w:val="99"/>
    <w:rsid w:val="00304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4538"/>
    <w:rPr>
      <w:rFonts w:cs="Times New Roman"/>
    </w:rPr>
  </w:style>
  <w:style w:type="paragraph" w:styleId="a6">
    <w:name w:val="Normal (Web)"/>
    <w:basedOn w:val="a"/>
    <w:uiPriority w:val="99"/>
    <w:qFormat/>
    <w:rsid w:val="00C72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DA57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25E2D"/>
    <w:pPr>
      <w:tabs>
        <w:tab w:val="center" w:pos="4677"/>
        <w:tab w:val="right" w:pos="9355"/>
      </w:tabs>
    </w:pPr>
  </w:style>
  <w:style w:type="paragraph" w:customStyle="1" w:styleId="21">
    <w:name w:val="Абзац списка2"/>
    <w:basedOn w:val="a"/>
    <w:rsid w:val="00151F7B"/>
    <w:pPr>
      <w:ind w:left="720"/>
      <w:contextualSpacing/>
    </w:pPr>
  </w:style>
  <w:style w:type="table" w:styleId="aa">
    <w:name w:val="Table Grid"/>
    <w:basedOn w:val="a1"/>
    <w:rsid w:val="00151F7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3890"/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DE67D7"/>
    <w:pPr>
      <w:ind w:left="720"/>
      <w:contextualSpacing/>
    </w:pPr>
  </w:style>
  <w:style w:type="character" w:customStyle="1" w:styleId="rvts9">
    <w:name w:val="rvts9"/>
    <w:rsid w:val="007059E8"/>
  </w:style>
  <w:style w:type="character" w:customStyle="1" w:styleId="rvts0">
    <w:name w:val="rvts0"/>
    <w:basedOn w:val="a0"/>
    <w:rsid w:val="00BF4AD9"/>
  </w:style>
  <w:style w:type="paragraph" w:customStyle="1" w:styleId="ac">
    <w:basedOn w:val="a"/>
    <w:next w:val="a6"/>
    <w:unhideWhenUsed/>
    <w:rsid w:val="00BF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BF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BF4AD9"/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125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23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af">
    <w:name w:val="footnote text"/>
    <w:basedOn w:val="a"/>
    <w:link w:val="af0"/>
    <w:uiPriority w:val="99"/>
    <w:unhideWhenUsed/>
    <w:rsid w:val="00375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75D0E"/>
    <w:rPr>
      <w:rFonts w:asciiTheme="minorHAnsi" w:eastAsiaTheme="minorHAnsi" w:hAnsiTheme="minorHAnsi" w:cstheme="minorBidi"/>
      <w:lang w:val="ru-RU" w:eastAsia="en-US"/>
    </w:rPr>
  </w:style>
  <w:style w:type="character" w:styleId="af1">
    <w:name w:val="footnote reference"/>
    <w:basedOn w:val="a0"/>
    <w:uiPriority w:val="99"/>
    <w:unhideWhenUsed/>
    <w:rsid w:val="00375D0E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1D5974"/>
    <w:rPr>
      <w:rFonts w:ascii="Calibri" w:hAnsi="Calibri"/>
      <w:sz w:val="22"/>
      <w:szCs w:val="22"/>
      <w:lang w:val="ru-RU" w:eastAsia="en-US"/>
    </w:rPr>
  </w:style>
  <w:style w:type="paragraph" w:customStyle="1" w:styleId="af2">
    <w:basedOn w:val="a"/>
    <w:next w:val="a6"/>
    <w:unhideWhenUsed/>
    <w:rsid w:val="00F11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A93077"/>
    <w:rPr>
      <w:rFonts w:ascii="Calibri" w:hAnsi="Calibri"/>
      <w:sz w:val="22"/>
      <w:szCs w:val="22"/>
      <w:lang w:val="ru-RU" w:eastAsia="en-US"/>
    </w:rPr>
  </w:style>
  <w:style w:type="character" w:customStyle="1" w:styleId="apple-style-span">
    <w:name w:val="apple-style-span"/>
    <w:rsid w:val="003F66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search/tender?buyer=3756764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easury.gov.ua/diyalnist/zapobigannya-proyavam-korupciyi/antikorupcijne-zakonodavstvo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asury.gov.ua/diyalnist/zapobigannya-proyavam-korupciy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reasury.gov.ua/povidomlennya-pro-korupc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asury.gov.ua/diyalnist/vikonannya-sudovih-rishen/pro-stan-ta-termini-pererahuvannya-koshtiv-za-rishennyami-sudi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3A421-A6B1-4ACD-9EA9-0AC046D5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16541</Words>
  <Characters>9429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DKSU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2800-LaganU</dc:creator>
  <cp:lastModifiedBy>2800-PostnykovM</cp:lastModifiedBy>
  <cp:revision>3</cp:revision>
  <cp:lastPrinted>2023-07-13T14:15:00Z</cp:lastPrinted>
  <dcterms:created xsi:type="dcterms:W3CDTF">2024-07-15T18:53:00Z</dcterms:created>
  <dcterms:modified xsi:type="dcterms:W3CDTF">2024-07-15T19:03:00Z</dcterms:modified>
</cp:coreProperties>
</file>