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9D" w:rsidRPr="00593B16" w:rsidRDefault="00AB629D" w:rsidP="00AB6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93B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Головне управління Державної казначейської служби України у Тернопільській області</w:t>
      </w:r>
    </w:p>
    <w:p w:rsidR="00AB629D" w:rsidRPr="00593B16" w:rsidRDefault="00AB629D" w:rsidP="00AB6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B1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AB629D" w:rsidRPr="00593B16" w:rsidRDefault="00AB629D" w:rsidP="00AB6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закупівлі </w:t>
      </w:r>
      <w:r w:rsidRPr="00593B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 xml:space="preserve">Природного газу </w:t>
      </w:r>
      <w:r w:rsidRPr="00593B1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uk-UA"/>
        </w:rPr>
        <w:t>(</w:t>
      </w:r>
      <w:proofErr w:type="spellStart"/>
      <w:r w:rsidRPr="00593B16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Pr="00593B16">
        <w:rPr>
          <w:rFonts w:ascii="Times New Roman" w:hAnsi="Times New Roman" w:cs="Times New Roman"/>
          <w:sz w:val="24"/>
          <w:szCs w:val="24"/>
        </w:rPr>
        <w:t xml:space="preserve"> 021:2015:09120000-6: Газове паливо</w:t>
      </w:r>
      <w:r w:rsidRPr="00593B1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uk-UA"/>
        </w:rPr>
        <w:t>),</w:t>
      </w: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розміру бюджетного призначення, очікуваної вартості предмета закупівлі</w:t>
      </w:r>
    </w:p>
    <w:p w:rsidR="00AB629D" w:rsidRPr="00593B16" w:rsidRDefault="00AB629D" w:rsidP="00AB6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</w:pPr>
      <w:r w:rsidRPr="00593B1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AB629D" w:rsidRPr="00593B16" w:rsidRDefault="00AB629D" w:rsidP="00AB6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B629D" w:rsidRPr="00593B16" w:rsidRDefault="00AB629D" w:rsidP="00AB6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B1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uk-UA"/>
        </w:rPr>
        <w:t>Найменування:</w:t>
      </w:r>
      <w:r w:rsidRPr="00593B1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 </w:t>
      </w:r>
      <w:r w:rsidRPr="00593B16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Головне управління Державної казначейської служби України у Тернопільській області</w:t>
      </w:r>
    </w:p>
    <w:p w:rsidR="00AB629D" w:rsidRPr="00593B16" w:rsidRDefault="00AB629D" w:rsidP="00AB6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593B1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eastAsia="uk-UA"/>
        </w:rPr>
        <w:t>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</w:t>
      </w: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593B16">
        <w:rPr>
          <w:rFonts w:ascii="Times New Roman" w:hAnsi="Times New Roman" w:cs="Times New Roman"/>
          <w:sz w:val="24"/>
          <w:szCs w:val="24"/>
        </w:rPr>
        <w:t xml:space="preserve">46025, Україна , Тернопільська обл., </w:t>
      </w:r>
      <w:proofErr w:type="spellStart"/>
      <w:r w:rsidRPr="00593B16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593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B16">
        <w:rPr>
          <w:rFonts w:ascii="Times New Roman" w:hAnsi="Times New Roman" w:cs="Times New Roman"/>
          <w:sz w:val="24"/>
          <w:szCs w:val="24"/>
        </w:rPr>
        <w:t>бульв.Т</w:t>
      </w:r>
      <w:proofErr w:type="spellEnd"/>
      <w:r w:rsidRPr="00593B16">
        <w:rPr>
          <w:rFonts w:ascii="Times New Roman" w:hAnsi="Times New Roman" w:cs="Times New Roman"/>
          <w:sz w:val="24"/>
          <w:szCs w:val="24"/>
        </w:rPr>
        <w:t>. ШЕВЧЕНКА, буд.39;  </w:t>
      </w:r>
      <w:bookmarkStart w:id="0" w:name="_GoBack"/>
      <w:bookmarkEnd w:id="0"/>
      <w:r w:rsidRPr="00593B16">
        <w:rPr>
          <w:rFonts w:ascii="Times New Roman" w:hAnsi="Times New Roman" w:cs="Times New Roman"/>
          <w:sz w:val="24"/>
          <w:szCs w:val="24"/>
        </w:rPr>
        <w:t>37977599</w:t>
      </w:r>
    </w:p>
    <w:p w:rsidR="00AB629D" w:rsidRPr="00593B16" w:rsidRDefault="00AB629D" w:rsidP="00AB6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B1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eastAsia="uk-UA"/>
        </w:rPr>
        <w:t>Категорія замовника: </w:t>
      </w:r>
      <w:r w:rsidRPr="00593B1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uk-UA"/>
        </w:rPr>
        <w:t>Підприємства, установи, організації, зазначені у п. 3 ч 1 ст. 2 ЗУ «Про публічні закупівлі».</w:t>
      </w:r>
    </w:p>
    <w:p w:rsidR="00AB629D" w:rsidRPr="00593B16" w:rsidRDefault="00AB629D" w:rsidP="00AB6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593B1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593B16">
        <w:rPr>
          <w:rFonts w:ascii="Times New Roman" w:hAnsi="Times New Roman" w:cs="Times New Roman"/>
          <w:sz w:val="24"/>
          <w:szCs w:val="24"/>
        </w:rPr>
        <w:t xml:space="preserve"> Природний газ </w:t>
      </w:r>
      <w:proofErr w:type="spellStart"/>
      <w:r w:rsidRPr="00593B16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Pr="00593B16">
        <w:rPr>
          <w:rFonts w:ascii="Times New Roman" w:hAnsi="Times New Roman" w:cs="Times New Roman"/>
          <w:sz w:val="24"/>
          <w:szCs w:val="24"/>
        </w:rPr>
        <w:t xml:space="preserve"> 021:2015:09120000-6: Газове паливо</w:t>
      </w: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:rsidR="00AB629D" w:rsidRPr="00593B16" w:rsidRDefault="00AB629D" w:rsidP="00AB6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593B1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Обсяг: </w:t>
      </w:r>
      <w:r w:rsidRPr="00593B16">
        <w:rPr>
          <w:rFonts w:ascii="Times New Roman" w:hAnsi="Times New Roman" w:cs="Times New Roman"/>
          <w:sz w:val="24"/>
          <w:szCs w:val="24"/>
        </w:rPr>
        <w:t>9700 м</w:t>
      </w:r>
      <w:r w:rsidRPr="00593B1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B629D" w:rsidRPr="006D72ED" w:rsidRDefault="00AB629D" w:rsidP="00AB629D">
      <w:pPr>
        <w:pStyle w:val="a3"/>
        <w:rPr>
          <w:rStyle w:val="20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</w:pPr>
      <w:r w:rsidRPr="00593B1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Вид та ідентифікатор процедури закупівлі: </w:t>
      </w:r>
      <w:r w:rsidR="006D72E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З</w:t>
      </w:r>
      <w:r w:rsidR="006D72ED" w:rsidRPr="006D72E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акупівля без використання електронної системи</w:t>
      </w:r>
      <w:r w:rsidRPr="006D72E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593B16"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>№ UA-2023-12-26-003190-</w:t>
      </w:r>
      <w:r w:rsidRPr="00593B16">
        <w:rPr>
          <w:rStyle w:val="20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</w:p>
    <w:p w:rsidR="00AB629D" w:rsidRPr="00593B16" w:rsidRDefault="00AB629D" w:rsidP="00AB629D">
      <w:pPr>
        <w:shd w:val="clear" w:color="auto" w:fill="FFFFFF"/>
        <w:spacing w:after="0" w:line="240" w:lineRule="auto"/>
        <w:ind w:firstLine="23"/>
        <w:rPr>
          <w:rFonts w:ascii="Times New Roman" w:hAnsi="Times New Roman" w:cs="Times New Roman"/>
          <w:sz w:val="24"/>
          <w:szCs w:val="24"/>
        </w:rPr>
      </w:pPr>
      <w:r w:rsidRPr="00593B16">
        <w:rPr>
          <w:rFonts w:ascii="Times New Roman" w:hAnsi="Times New Roman" w:cs="Times New Roman"/>
          <w:sz w:val="24"/>
          <w:szCs w:val="24"/>
        </w:rPr>
        <w:t xml:space="preserve">З метою належного забезпечення функціонування </w:t>
      </w:r>
      <w:r w:rsidRPr="00593B16"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Державної казначейської служби України у Тернопільській області</w:t>
      </w:r>
      <w:r w:rsidRPr="00593B16">
        <w:rPr>
          <w:rFonts w:ascii="Times New Roman" w:hAnsi="Times New Roman" w:cs="Times New Roman"/>
          <w:sz w:val="24"/>
          <w:szCs w:val="24"/>
        </w:rPr>
        <w:t xml:space="preserve"> виникла необхідність у закупівлі </w:t>
      </w:r>
    </w:p>
    <w:p w:rsidR="00AB629D" w:rsidRPr="00593B16" w:rsidRDefault="00AB629D" w:rsidP="00AB629D">
      <w:pPr>
        <w:shd w:val="clear" w:color="auto" w:fill="FFFFFF"/>
        <w:spacing w:after="0" w:line="240" w:lineRule="auto"/>
        <w:ind w:firstLine="2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593B16">
        <w:rPr>
          <w:rFonts w:ascii="Times New Roman" w:hAnsi="Times New Roman" w:cs="Times New Roman"/>
          <w:sz w:val="24"/>
          <w:szCs w:val="24"/>
        </w:rPr>
        <w:t>природного газу</w:t>
      </w:r>
    </w:p>
    <w:p w:rsidR="00AB629D" w:rsidRPr="00593B16" w:rsidRDefault="00AB629D" w:rsidP="00AB6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B1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Очікувана вартість та обґрунтування очікуваної вартості предмета закупівлі:</w:t>
      </w: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r w:rsidRPr="00593B16">
        <w:rPr>
          <w:rStyle w:val="40"/>
          <w:rFonts w:ascii="Times New Roman" w:hAnsi="Times New Roman" w:cs="Times New Roman"/>
          <w:color w:val="000000" w:themeColor="text1"/>
          <w:sz w:val="24"/>
          <w:szCs w:val="24"/>
        </w:rPr>
        <w:t>160 572,73</w:t>
      </w: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грн</w:t>
      </w:r>
      <w:proofErr w:type="spellEnd"/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(сто шістдесят  тисяч п’ятсот сімдесят дві гривні 73 копійки) з урахуванням ПДВ. Визначення очікуваної вартості предмета закупівлі обумовлено аналізом наявної інформації про рівень цін на предмет закупівлі та з врахуванням норми постанови Кабінету Міністрів України № 896  « </w:t>
      </w:r>
      <w:r w:rsidRPr="00593B1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Про внесення змін до постанови Кабінету Міністрів України від 19 липня 2022 р. № 812»</w:t>
      </w: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 Цими змінами подовжено дію постанови від 19.07 2022 р.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до </w:t>
      </w:r>
      <w:r w:rsidRPr="00593B1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«15» квітня 2024 року</w:t>
      </w: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AB629D" w:rsidRPr="00593B16" w:rsidRDefault="00AB629D" w:rsidP="00AB6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Пунктом 6 цього Положення визначено що ТОВ </w:t>
      </w:r>
      <w:proofErr w:type="spellStart"/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“Газопостачальна</w:t>
      </w:r>
      <w:proofErr w:type="spellEnd"/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компанія </w:t>
      </w:r>
      <w:proofErr w:type="spellStart"/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“Нафтогаз</w:t>
      </w:r>
      <w:proofErr w:type="spellEnd"/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Трейдинг”</w:t>
      </w:r>
      <w:proofErr w:type="spellEnd"/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постачає з 1 вересня 2023 р. по 15 квітня  2024 р. (включно) природний газ бюджетним установам, за ціною, що становить 16 390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 Всього ціна газу за 1000 куб. м з ПДВ, з урахуванням тарифу на послуги транспортування та коефіцієнту, який застосовується при замовленні потужності на добу наперед, становить 16 553,89 грн.</w:t>
      </w:r>
    </w:p>
    <w:p w:rsidR="00AB629D" w:rsidRPr="00593B16" w:rsidRDefault="00AB629D" w:rsidP="00AB629D">
      <w:pPr>
        <w:pStyle w:val="1"/>
        <w:spacing w:before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593B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Розмір бюджетного призначення: </w:t>
      </w:r>
      <w:r w:rsidRPr="00593B16">
        <w:rPr>
          <w:rStyle w:val="40"/>
          <w:rFonts w:ascii="Times New Roman" w:hAnsi="Times New Roman" w:cs="Times New Roman"/>
          <w:color w:val="auto"/>
          <w:sz w:val="24"/>
          <w:szCs w:val="24"/>
        </w:rPr>
        <w:t>160 572,73</w:t>
      </w:r>
      <w:r w:rsidRPr="00593B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93B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uk-UA"/>
        </w:rPr>
        <w:t>грн</w:t>
      </w:r>
      <w:proofErr w:type="spellEnd"/>
      <w:r w:rsidRPr="00593B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uk-UA"/>
        </w:rPr>
        <w:t xml:space="preserve"> (сто шістдесят  тисяч п’ятсот сімдесят дві гривні 73 копійки)</w:t>
      </w:r>
      <w:r w:rsidRPr="00593B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).</w:t>
      </w:r>
    </w:p>
    <w:p w:rsidR="00AB629D" w:rsidRPr="00593B16" w:rsidRDefault="00AB629D" w:rsidP="00AB6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pPr w:leftFromText="180" w:rightFromText="180" w:topFromText="300" w:bottomFromText="300" w:vertAnchor="text"/>
        <w:tblW w:w="505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6"/>
        <w:gridCol w:w="3820"/>
        <w:gridCol w:w="5228"/>
      </w:tblGrid>
      <w:tr w:rsidR="00AB629D" w:rsidRPr="00593B16" w:rsidTr="00C57284">
        <w:trPr>
          <w:trHeight w:val="699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9D" w:rsidRPr="00593B16" w:rsidRDefault="00AB629D" w:rsidP="00C5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3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19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9D" w:rsidRPr="00593B16" w:rsidRDefault="00AB629D" w:rsidP="00C5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3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Назва об’єкту</w:t>
            </w:r>
          </w:p>
        </w:tc>
        <w:tc>
          <w:tcPr>
            <w:tcW w:w="26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9D" w:rsidRPr="00593B16" w:rsidRDefault="00AB629D" w:rsidP="00C5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3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Місцезнаходження</w:t>
            </w:r>
          </w:p>
        </w:tc>
      </w:tr>
      <w:tr w:rsidR="00AB629D" w:rsidRPr="00593B16" w:rsidTr="00C57284">
        <w:trPr>
          <w:trHeight w:val="413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9D" w:rsidRPr="00593B16" w:rsidRDefault="00AB629D" w:rsidP="00C5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3B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9D" w:rsidRPr="00593B16" w:rsidRDefault="00AB629D" w:rsidP="00C572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3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Головне управління Державної казначейської служби України у Тернопільській області</w:t>
            </w:r>
          </w:p>
          <w:p w:rsidR="00AB629D" w:rsidRPr="00593B16" w:rsidRDefault="00AB629D" w:rsidP="00C5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9D" w:rsidRPr="00593B16" w:rsidRDefault="00AB629D" w:rsidP="00C5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3B16">
              <w:rPr>
                <w:rFonts w:ascii="Times New Roman" w:hAnsi="Times New Roman" w:cs="Times New Roman"/>
                <w:sz w:val="24"/>
                <w:szCs w:val="24"/>
              </w:rPr>
              <w:t xml:space="preserve">46025, Україна , Тернопільська обл., </w:t>
            </w:r>
            <w:proofErr w:type="spellStart"/>
            <w:r w:rsidRPr="00593B16">
              <w:rPr>
                <w:rFonts w:ascii="Times New Roman" w:hAnsi="Times New Roman" w:cs="Times New Roman"/>
                <w:sz w:val="24"/>
                <w:szCs w:val="24"/>
              </w:rPr>
              <w:t>м.Тернопіль</w:t>
            </w:r>
            <w:proofErr w:type="spellEnd"/>
            <w:r w:rsidRPr="00593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B16">
              <w:rPr>
                <w:rFonts w:ascii="Times New Roman" w:hAnsi="Times New Roman" w:cs="Times New Roman"/>
                <w:sz w:val="24"/>
                <w:szCs w:val="24"/>
              </w:rPr>
              <w:t>бульв.Т</w:t>
            </w:r>
            <w:proofErr w:type="spellEnd"/>
            <w:r w:rsidRPr="00593B16">
              <w:rPr>
                <w:rFonts w:ascii="Times New Roman" w:hAnsi="Times New Roman" w:cs="Times New Roman"/>
                <w:sz w:val="24"/>
                <w:szCs w:val="24"/>
              </w:rPr>
              <w:t>. ШЕВЧЕНКА, буд.39;  </w:t>
            </w:r>
            <w:r w:rsidRPr="00593B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;</w:t>
            </w:r>
          </w:p>
        </w:tc>
      </w:tr>
    </w:tbl>
    <w:p w:rsidR="00AB629D" w:rsidRPr="00593B16" w:rsidRDefault="00AB629D" w:rsidP="00AB6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Постачання природного газу споживачу регулюється чинним законодавством України:</w:t>
      </w:r>
    </w:p>
    <w:p w:rsidR="00AB629D" w:rsidRPr="00593B16" w:rsidRDefault="00AB629D" w:rsidP="00AB629D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lastRenderedPageBreak/>
        <w:t>Законом України «Про ринок природного газу» від 09.04.2015 № 329 - VIII;</w:t>
      </w:r>
    </w:p>
    <w:p w:rsidR="00AB629D" w:rsidRPr="00593B16" w:rsidRDefault="00AB629D" w:rsidP="00AB629D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Правилами постачання природного газу, затвердженими Постановою НКРЕКП від 30.09.2015 № 2496;</w:t>
      </w:r>
    </w:p>
    <w:p w:rsidR="00AB629D" w:rsidRPr="00593B16" w:rsidRDefault="00AB629D" w:rsidP="00AB629D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Кодексом газорозподільних систем, затверджений Постановою НКРЕКП від 30.09.15 № 2494;</w:t>
      </w:r>
    </w:p>
    <w:p w:rsidR="00AB629D" w:rsidRPr="00593B16" w:rsidRDefault="00AB629D" w:rsidP="00AB629D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Кодексом газотранспортної системи, затверджений Постановою НКРЕКП від 30.09.15 № 2493;</w:t>
      </w:r>
    </w:p>
    <w:p w:rsidR="00AB629D" w:rsidRPr="00593B16" w:rsidRDefault="00AB629D" w:rsidP="00AB6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Іншими нормативно-правовими актами прийнятим на виконання Закону України «Про ринок природного газу».</w:t>
      </w:r>
    </w:p>
    <w:p w:rsidR="00AB629D" w:rsidRPr="00593B16" w:rsidRDefault="00AB629D" w:rsidP="00AB629D">
      <w:pPr>
        <w:shd w:val="clear" w:color="auto" w:fill="FFFFFF"/>
        <w:spacing w:beforeAutospacing="1" w:after="0" w:afterAutospacing="1" w:line="240" w:lineRule="auto"/>
        <w:ind w:firstLine="22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AB629D" w:rsidRPr="00593B16" w:rsidRDefault="00AB629D" w:rsidP="00AB629D">
      <w:pPr>
        <w:shd w:val="clear" w:color="auto" w:fill="FFFFFF"/>
        <w:spacing w:beforeAutospacing="1" w:after="0" w:afterAutospacing="1" w:line="240" w:lineRule="auto"/>
        <w:ind w:firstLine="22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</w:pPr>
      <w:r w:rsidRPr="00593B1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 технічних характеристик предмета закупівлі</w:t>
      </w:r>
    </w:p>
    <w:p w:rsidR="00AB629D" w:rsidRPr="00593B16" w:rsidRDefault="00AB629D" w:rsidP="00AB629D">
      <w:pPr>
        <w:shd w:val="clear" w:color="auto" w:fill="FFFFFF"/>
        <w:spacing w:beforeAutospacing="1" w:after="0" w:afterAutospacing="1" w:line="240" w:lineRule="auto"/>
        <w:ind w:firstLine="2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Нормативно-правовими актами України, що регулюють відносини у сфері постачання природного газу є: ЗУ «Про ринок природного газу», Постанова КМУ від 19.07.2022р.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 Постанова КМУ №839 від 29.07.2022р.), Постанова Національної комісії, що здійснює державне регулювання у сферах енергетики та комунальних послуг від 30.09.2015р. №2496 «Про затвердження правил постачання природного газу», Постанова НКРЕКП від 30.09.2015р. №2493 «Про затвердження Кодексу газотранспортної системи», Постанова НКРЕКП від 30.09.2015р. №2494 «Про затвердження Кодексу газорозподільних систем», Постанова НКРЕКП від 24.12.2019р.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2020-2024 роки», інші нормативно-правові акти.</w:t>
      </w:r>
    </w:p>
    <w:p w:rsidR="00AB629D" w:rsidRPr="00593B16" w:rsidRDefault="00AB629D" w:rsidP="00AB629D">
      <w:pPr>
        <w:shd w:val="clear" w:color="auto" w:fill="FFFFFF"/>
        <w:spacing w:beforeAutospacing="1" w:after="0" w:afterAutospacing="1" w:line="240" w:lineRule="auto"/>
        <w:ind w:firstLine="2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Природний газ (природний газ, нафтовий (попутний) газ, газ (метан) вугільних родовищ та газ сланцевих товщ.) - корисна копалина, яка є сумішшю вуглеводнів та не вуглеводневих компонентів, перебуває у газоподібному стані за стандартних умов (тиск – 760 мм ртутного стовпа і температура - 20° C) і є товарною продукцією</w:t>
      </w:r>
    </w:p>
    <w:p w:rsidR="00AB629D" w:rsidRPr="00593B16" w:rsidRDefault="00AB629D" w:rsidP="00AB629D">
      <w:pPr>
        <w:shd w:val="clear" w:color="auto" w:fill="FFFFFF"/>
        <w:spacing w:beforeAutospacing="1" w:after="0" w:afterAutospacing="1" w:line="240" w:lineRule="auto"/>
        <w:ind w:firstLine="2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</w:t>
      </w:r>
      <w:proofErr w:type="spellStart"/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кПа</w:t>
      </w:r>
      <w:proofErr w:type="spellEnd"/>
      <w:r w:rsidRPr="00593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)</w:t>
      </w:r>
    </w:p>
    <w:p w:rsidR="00AB629D" w:rsidRPr="00593B16" w:rsidRDefault="00AB629D" w:rsidP="00AB629D">
      <w:pPr>
        <w:rPr>
          <w:rFonts w:ascii="Times New Roman" w:hAnsi="Times New Roman" w:cs="Times New Roman"/>
          <w:sz w:val="24"/>
          <w:szCs w:val="24"/>
        </w:rPr>
      </w:pPr>
    </w:p>
    <w:p w:rsidR="0061668E" w:rsidRPr="00593B16" w:rsidRDefault="0061668E">
      <w:pPr>
        <w:rPr>
          <w:sz w:val="24"/>
          <w:szCs w:val="24"/>
        </w:rPr>
      </w:pPr>
    </w:p>
    <w:sectPr w:rsidR="0061668E" w:rsidRPr="00593B16" w:rsidSect="00AA50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682D"/>
    <w:multiLevelType w:val="multilevel"/>
    <w:tmpl w:val="8CD4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29D"/>
    <w:rsid w:val="0049644C"/>
    <w:rsid w:val="00593B16"/>
    <w:rsid w:val="0061668E"/>
    <w:rsid w:val="006D72ED"/>
    <w:rsid w:val="007B0352"/>
    <w:rsid w:val="00A01511"/>
    <w:rsid w:val="00AB629D"/>
    <w:rsid w:val="00D1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9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B6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6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B62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AB62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6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B62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AB62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AB629D"/>
    <w:pPr>
      <w:spacing w:after="0" w:line="240" w:lineRule="auto"/>
    </w:pPr>
  </w:style>
  <w:style w:type="character" w:styleId="a4">
    <w:name w:val="Strong"/>
    <w:basedOn w:val="a0"/>
    <w:uiPriority w:val="22"/>
    <w:qFormat/>
    <w:rsid w:val="00AB62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3503</Words>
  <Characters>1997</Characters>
  <Application>Microsoft Office Word</Application>
  <DocSecurity>0</DocSecurity>
  <Lines>16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1900-barai</dc:creator>
  <cp:lastModifiedBy>1900-barai</cp:lastModifiedBy>
  <cp:revision>4</cp:revision>
  <dcterms:created xsi:type="dcterms:W3CDTF">2024-01-29T10:42:00Z</dcterms:created>
  <dcterms:modified xsi:type="dcterms:W3CDTF">2024-01-30T08:49:00Z</dcterms:modified>
</cp:coreProperties>
</file>