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C9" w:rsidRPr="00204038" w:rsidRDefault="000B1F80" w:rsidP="008D6EC7">
      <w:pPr>
        <w:spacing w:after="0"/>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D6EC7" w:rsidRDefault="00595B53" w:rsidP="008D6EC7">
      <w:pPr>
        <w:spacing w:after="120"/>
        <w:contextualSpacing/>
        <w:jc w:val="center"/>
        <w:rPr>
          <w:rFonts w:ascii="Times New Roman" w:hAnsi="Times New Roman" w:cs="Times New Roman"/>
          <w:sz w:val="24"/>
          <w:szCs w:val="24"/>
        </w:rPr>
      </w:pPr>
      <w:r w:rsidRPr="00204038">
        <w:rPr>
          <w:rFonts w:ascii="Times New Roman" w:hAnsi="Times New Roman" w:cs="Times New Roman"/>
          <w:sz w:val="24"/>
          <w:szCs w:val="24"/>
        </w:rPr>
        <w:t>(відповідно до пункту 4</w:t>
      </w:r>
      <w:r w:rsidRPr="00204038">
        <w:rPr>
          <w:rFonts w:ascii="Times New Roman" w:hAnsi="Times New Roman" w:cs="Times New Roman"/>
          <w:sz w:val="24"/>
          <w:szCs w:val="24"/>
          <w:vertAlign w:val="superscript"/>
        </w:rPr>
        <w:t xml:space="preserve">1 </w:t>
      </w:r>
      <w:r w:rsidRPr="00204038">
        <w:rPr>
          <w:rFonts w:ascii="Times New Roman" w:hAnsi="Times New Roman" w:cs="Times New Roman"/>
          <w:sz w:val="24"/>
          <w:szCs w:val="24"/>
        </w:rPr>
        <w:t>постанови КМУ від 11.10.2016 № 710</w:t>
      </w:r>
    </w:p>
    <w:p w:rsidR="008D6EC7" w:rsidRDefault="00595B53" w:rsidP="008D6EC7">
      <w:pPr>
        <w:spacing w:after="120"/>
        <w:contextualSpacing/>
        <w:jc w:val="center"/>
        <w:rPr>
          <w:rFonts w:ascii="Times New Roman" w:hAnsi="Times New Roman" w:cs="Times New Roman"/>
          <w:sz w:val="24"/>
          <w:szCs w:val="24"/>
        </w:rPr>
      </w:pPr>
      <w:r w:rsidRPr="00204038">
        <w:rPr>
          <w:rFonts w:ascii="Times New Roman" w:hAnsi="Times New Roman" w:cs="Times New Roman"/>
          <w:sz w:val="24"/>
          <w:szCs w:val="24"/>
        </w:rPr>
        <w:t xml:space="preserve"> «Про ефективне використання державних коштів» </w:t>
      </w:r>
    </w:p>
    <w:p w:rsidR="00595B53" w:rsidRPr="00204038" w:rsidRDefault="00595B53" w:rsidP="008D6EC7">
      <w:pPr>
        <w:spacing w:after="120"/>
        <w:contextualSpacing/>
        <w:jc w:val="center"/>
        <w:rPr>
          <w:rFonts w:ascii="Times New Roman" w:hAnsi="Times New Roman" w:cs="Times New Roman"/>
          <w:sz w:val="24"/>
          <w:szCs w:val="24"/>
        </w:rPr>
      </w:pPr>
      <w:r w:rsidRPr="00204038">
        <w:rPr>
          <w:rFonts w:ascii="Times New Roman" w:hAnsi="Times New Roman" w:cs="Times New Roman"/>
          <w:sz w:val="24"/>
          <w:szCs w:val="24"/>
        </w:rPr>
        <w:t>(зі змінами))</w:t>
      </w:r>
    </w:p>
    <w:p w:rsidR="000B1F80" w:rsidRPr="00204038" w:rsidRDefault="000B1F80" w:rsidP="008D6EC7">
      <w:pPr>
        <w:pStyle w:val="a3"/>
        <w:numPr>
          <w:ilvl w:val="0"/>
          <w:numId w:val="1"/>
        </w:numPr>
        <w:tabs>
          <w:tab w:val="left" w:pos="851"/>
        </w:tabs>
        <w:spacing w:after="120"/>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0495B">
        <w:rPr>
          <w:rFonts w:ascii="Times New Roman" w:eastAsia="Times New Roman" w:hAnsi="Times New Roman"/>
          <w:sz w:val="24"/>
          <w:szCs w:val="24"/>
          <w:lang w:eastAsia="ru-RU"/>
        </w:rPr>
        <w:t>Головне управління Державної казначейської служби в Івано-Франківській області</w:t>
      </w:r>
      <w:r w:rsidRPr="00204038">
        <w:rPr>
          <w:rFonts w:ascii="Times New Roman" w:eastAsia="Times New Roman" w:hAnsi="Times New Roman"/>
          <w:sz w:val="24"/>
          <w:szCs w:val="24"/>
          <w:lang w:eastAsia="ru-RU"/>
        </w:rPr>
        <w:t>; код за ЄДРПОУ – 37</w:t>
      </w:r>
      <w:r w:rsidR="0080495B">
        <w:rPr>
          <w:rFonts w:ascii="Times New Roman" w:eastAsia="Times New Roman" w:hAnsi="Times New Roman"/>
          <w:sz w:val="24"/>
          <w:szCs w:val="24"/>
          <w:lang w:eastAsia="ru-RU"/>
        </w:rPr>
        <w:t>951998</w:t>
      </w:r>
      <w:r w:rsidRPr="00204038">
        <w:rPr>
          <w:rFonts w:ascii="Times New Roman" w:eastAsia="Times New Roman" w:hAnsi="Times New Roman"/>
          <w:sz w:val="24"/>
          <w:szCs w:val="24"/>
          <w:lang w:eastAsia="ru-RU"/>
        </w:rPr>
        <w:t>; категорія замовника – орган державної влади.</w:t>
      </w:r>
    </w:p>
    <w:p w:rsidR="009F610E" w:rsidRPr="00072759" w:rsidRDefault="000B1F80" w:rsidP="008D6EC7">
      <w:pPr>
        <w:pStyle w:val="a3"/>
        <w:numPr>
          <w:ilvl w:val="0"/>
          <w:numId w:val="1"/>
        </w:numPr>
        <w:tabs>
          <w:tab w:val="left" w:pos="851"/>
        </w:tabs>
        <w:spacing w:after="120"/>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F610E" w:rsidRPr="00204038">
        <w:rPr>
          <w:rFonts w:ascii="Times New Roman" w:eastAsia="Times New Roman" w:hAnsi="Times New Roman"/>
          <w:sz w:val="24"/>
          <w:szCs w:val="24"/>
          <w:lang w:eastAsia="ru-RU"/>
        </w:rPr>
        <w:t>«</w:t>
      </w:r>
      <w:r w:rsidR="00072759" w:rsidRPr="00072759">
        <w:rPr>
          <w:rFonts w:ascii="Times New Roman" w:hAnsi="Times New Roman"/>
          <w:bCs/>
          <w:sz w:val="24"/>
          <w:szCs w:val="24"/>
          <w:lang w:bidi="uk-UA"/>
        </w:rPr>
        <w:t>09310000-5 ‒ Електрична енергія (Електрична енергія)</w:t>
      </w:r>
      <w:r w:rsidR="009F610E" w:rsidRPr="00072759">
        <w:rPr>
          <w:rFonts w:ascii="Times New Roman" w:eastAsia="Times New Roman" w:hAnsi="Times New Roman"/>
          <w:sz w:val="24"/>
          <w:szCs w:val="24"/>
          <w:lang w:eastAsia="ru-RU"/>
        </w:rPr>
        <w:t>».</w:t>
      </w:r>
    </w:p>
    <w:p w:rsidR="000B1F80" w:rsidRPr="00204038" w:rsidRDefault="000B1F80" w:rsidP="008D6EC7">
      <w:pPr>
        <w:pStyle w:val="a3"/>
        <w:numPr>
          <w:ilvl w:val="0"/>
          <w:numId w:val="1"/>
        </w:numPr>
        <w:tabs>
          <w:tab w:val="left" w:pos="851"/>
        </w:tabs>
        <w:spacing w:after="120"/>
        <w:ind w:left="0" w:firstLine="425"/>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 xml:space="preserve">Ідентифікатор закупівлі: </w:t>
      </w:r>
      <w:r w:rsidR="00DC4F23" w:rsidRPr="00DC4F23">
        <w:rPr>
          <w:rFonts w:ascii="Times New Roman" w:eastAsia="Times New Roman" w:hAnsi="Times New Roman"/>
          <w:sz w:val="24"/>
          <w:szCs w:val="24"/>
          <w:lang w:eastAsia="ru-RU"/>
        </w:rPr>
        <w:t>UA-202</w:t>
      </w:r>
      <w:r w:rsidR="0080495B">
        <w:rPr>
          <w:rFonts w:ascii="Times New Roman" w:eastAsia="Times New Roman" w:hAnsi="Times New Roman"/>
          <w:sz w:val="24"/>
          <w:szCs w:val="24"/>
          <w:lang w:eastAsia="ru-RU"/>
        </w:rPr>
        <w:t>3-1</w:t>
      </w:r>
      <w:r w:rsidR="006743B5">
        <w:rPr>
          <w:rFonts w:ascii="Times New Roman" w:eastAsia="Times New Roman" w:hAnsi="Times New Roman"/>
          <w:sz w:val="24"/>
          <w:szCs w:val="24"/>
          <w:lang w:eastAsia="ru-RU"/>
        </w:rPr>
        <w:t>2-05-012319</w:t>
      </w:r>
      <w:bookmarkStart w:id="0" w:name="_GoBack"/>
      <w:bookmarkEnd w:id="0"/>
      <w:r w:rsidR="004A0CED">
        <w:rPr>
          <w:rFonts w:ascii="Times New Roman" w:eastAsia="Times New Roman" w:hAnsi="Times New Roman"/>
          <w:sz w:val="24"/>
          <w:szCs w:val="24"/>
          <w:lang w:val="ru-RU" w:eastAsia="ru-RU"/>
        </w:rPr>
        <w:t>-</w:t>
      </w:r>
      <w:r w:rsidR="00B86E54">
        <w:rPr>
          <w:rFonts w:ascii="Times New Roman" w:eastAsia="Times New Roman" w:hAnsi="Times New Roman"/>
          <w:sz w:val="24"/>
          <w:szCs w:val="24"/>
          <w:lang w:val="ru-RU" w:eastAsia="ru-RU"/>
        </w:rPr>
        <w:t>а</w:t>
      </w:r>
      <w:r w:rsidR="009F610E" w:rsidRPr="00204038">
        <w:rPr>
          <w:rFonts w:ascii="Times New Roman" w:eastAsia="Times New Roman" w:hAnsi="Times New Roman"/>
          <w:sz w:val="24"/>
          <w:szCs w:val="24"/>
          <w:lang w:eastAsia="ru-RU"/>
        </w:rPr>
        <w:t>.</w:t>
      </w:r>
    </w:p>
    <w:p w:rsidR="00B12373" w:rsidRPr="00204038" w:rsidRDefault="00595B53" w:rsidP="008D6EC7">
      <w:pPr>
        <w:pStyle w:val="a3"/>
        <w:numPr>
          <w:ilvl w:val="0"/>
          <w:numId w:val="1"/>
        </w:numPr>
        <w:tabs>
          <w:tab w:val="left" w:pos="851"/>
        </w:tabs>
        <w:spacing w:after="0"/>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204038">
        <w:rPr>
          <w:rFonts w:ascii="Times New Roman" w:hAnsi="Times New Roman"/>
          <w:sz w:val="24"/>
          <w:szCs w:val="24"/>
        </w:rPr>
        <w:t xml:space="preserve"> </w:t>
      </w:r>
      <w:r w:rsidR="009F610E" w:rsidRPr="00204038">
        <w:rPr>
          <w:rFonts w:ascii="Times New Roman" w:eastAsia="Times New Roman" w:hAnsi="Times New Roman"/>
          <w:sz w:val="24"/>
          <w:szCs w:val="24"/>
          <w:lang w:eastAsia="ru-RU"/>
        </w:rPr>
        <w:t>технічні та якісні характеристики предмета закупівлі визначені відповідно до потреб замовника</w:t>
      </w:r>
      <w:r w:rsidR="00083B42" w:rsidRPr="00204038">
        <w:rPr>
          <w:rFonts w:ascii="Times New Roman" w:eastAsia="Times New Roman" w:hAnsi="Times New Roman"/>
          <w:sz w:val="24"/>
          <w:szCs w:val="24"/>
          <w:lang w:eastAsia="ru-RU"/>
        </w:rPr>
        <w:t>.</w:t>
      </w:r>
      <w:r w:rsidR="008920DD" w:rsidRPr="00204038">
        <w:rPr>
          <w:rFonts w:ascii="Times New Roman" w:eastAsia="Times New Roman" w:hAnsi="Times New Roman"/>
          <w:sz w:val="24"/>
          <w:szCs w:val="24"/>
          <w:lang w:eastAsia="ru-RU"/>
        </w:rPr>
        <w:t xml:space="preserve"> </w:t>
      </w:r>
    </w:p>
    <w:p w:rsidR="00083B42" w:rsidRPr="00204038" w:rsidRDefault="00083B42" w:rsidP="008D6EC7">
      <w:pPr>
        <w:pStyle w:val="a3"/>
        <w:tabs>
          <w:tab w:val="left" w:pos="851"/>
        </w:tabs>
        <w:spacing w:after="0"/>
        <w:ind w:left="425"/>
        <w:contextualSpacing w:val="0"/>
        <w:jc w:val="both"/>
        <w:rPr>
          <w:rFonts w:ascii="Times New Roman" w:eastAsia="Times New Roman" w:hAnsi="Times New Roman"/>
          <w:sz w:val="24"/>
          <w:szCs w:val="24"/>
          <w:lang w:eastAsia="ru-RU"/>
        </w:rPr>
      </w:pPr>
    </w:p>
    <w:p w:rsidR="00455B47" w:rsidRPr="0079676C" w:rsidRDefault="00C819C9" w:rsidP="008D6EC7">
      <w:pPr>
        <w:pStyle w:val="a3"/>
        <w:numPr>
          <w:ilvl w:val="0"/>
          <w:numId w:val="1"/>
        </w:numPr>
        <w:tabs>
          <w:tab w:val="left" w:pos="851"/>
        </w:tabs>
        <w:spacing w:after="0"/>
        <w:ind w:left="0" w:firstLine="425"/>
        <w:contextualSpacing w:val="0"/>
        <w:jc w:val="both"/>
        <w:rPr>
          <w:rFonts w:ascii="Times New Roman" w:eastAsia="Times New Roman" w:hAnsi="Times New Roman"/>
          <w:b/>
          <w:sz w:val="24"/>
          <w:szCs w:val="24"/>
          <w:lang w:eastAsia="ru-RU"/>
        </w:rPr>
      </w:pPr>
      <w:r w:rsidRPr="0079676C">
        <w:rPr>
          <w:rFonts w:ascii="Times New Roman" w:eastAsia="Times New Roman" w:hAnsi="Times New Roman"/>
          <w:b/>
          <w:sz w:val="24"/>
          <w:szCs w:val="24"/>
          <w:lang w:eastAsia="ru-RU"/>
        </w:rPr>
        <w:t xml:space="preserve">Обґрунтування </w:t>
      </w:r>
      <w:r w:rsidR="00B12373" w:rsidRPr="0079676C">
        <w:rPr>
          <w:rFonts w:ascii="Times New Roman" w:eastAsia="Times New Roman" w:hAnsi="Times New Roman"/>
          <w:b/>
          <w:sz w:val="24"/>
          <w:szCs w:val="24"/>
          <w:lang w:eastAsia="ru-RU"/>
        </w:rPr>
        <w:t>розміру бюджетного призначення</w:t>
      </w:r>
      <w:r w:rsidR="00E33FD8" w:rsidRPr="0079676C">
        <w:rPr>
          <w:rFonts w:ascii="Times New Roman" w:eastAsia="Times New Roman" w:hAnsi="Times New Roman"/>
          <w:b/>
          <w:sz w:val="24"/>
          <w:szCs w:val="24"/>
          <w:lang w:eastAsia="ru-RU"/>
        </w:rPr>
        <w:t>:</w:t>
      </w:r>
      <w:r w:rsidR="009F610E" w:rsidRPr="0079676C">
        <w:rPr>
          <w:rFonts w:ascii="Times New Roman" w:eastAsia="Times New Roman" w:hAnsi="Times New Roman"/>
          <w:b/>
          <w:sz w:val="24"/>
          <w:szCs w:val="24"/>
          <w:lang w:eastAsia="ru-RU"/>
        </w:rPr>
        <w:t xml:space="preserve"> </w:t>
      </w:r>
      <w:r w:rsidR="0029485B">
        <w:rPr>
          <w:rFonts w:ascii="Times New Roman" w:eastAsia="Times New Roman" w:hAnsi="Times New Roman"/>
          <w:sz w:val="24"/>
          <w:szCs w:val="24"/>
          <w:lang w:eastAsia="ru-RU"/>
        </w:rPr>
        <w:t>-</w:t>
      </w:r>
    </w:p>
    <w:p w:rsidR="00035765" w:rsidRPr="00204038" w:rsidRDefault="000D4E09" w:rsidP="008D6EC7">
      <w:pPr>
        <w:pStyle w:val="a3"/>
        <w:tabs>
          <w:tab w:val="left" w:pos="851"/>
        </w:tabs>
        <w:spacing w:after="0"/>
        <w:ind w:left="425"/>
        <w:contextualSpacing w:val="0"/>
        <w:jc w:val="both"/>
        <w:rPr>
          <w:rFonts w:ascii="Times New Roman" w:hAnsi="Times New Roman"/>
          <w:sz w:val="24"/>
          <w:szCs w:val="24"/>
        </w:rPr>
      </w:pPr>
      <w:r w:rsidRPr="00204038">
        <w:rPr>
          <w:rFonts w:ascii="Times New Roman" w:eastAsia="Times New Roman" w:hAnsi="Times New Roman"/>
          <w:sz w:val="24"/>
          <w:szCs w:val="24"/>
          <w:lang w:eastAsia="ru-RU"/>
        </w:rPr>
        <w:t xml:space="preserve"> </w:t>
      </w:r>
    </w:p>
    <w:p w:rsidR="00DD4E4A" w:rsidRPr="00204038" w:rsidRDefault="00DD4E4A" w:rsidP="008D6EC7">
      <w:pPr>
        <w:pStyle w:val="a3"/>
        <w:numPr>
          <w:ilvl w:val="0"/>
          <w:numId w:val="1"/>
        </w:numPr>
        <w:tabs>
          <w:tab w:val="left" w:pos="851"/>
        </w:tabs>
        <w:spacing w:after="0"/>
        <w:ind w:left="0" w:firstLine="425"/>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Очікувана вартість предмета закупівлі</w:t>
      </w:r>
      <w:r w:rsidR="004A0CED" w:rsidRPr="004A0CED">
        <w:rPr>
          <w:rFonts w:ascii="Times New Roman" w:eastAsia="Times New Roman" w:hAnsi="Times New Roman"/>
          <w:b/>
          <w:sz w:val="24"/>
          <w:szCs w:val="24"/>
          <w:lang w:eastAsia="ru-RU"/>
        </w:rPr>
        <w:t xml:space="preserve"> </w:t>
      </w:r>
      <w:r w:rsidR="004A0CED">
        <w:rPr>
          <w:rFonts w:ascii="Times New Roman" w:eastAsia="Times New Roman" w:hAnsi="Times New Roman"/>
          <w:b/>
          <w:sz w:val="24"/>
          <w:szCs w:val="24"/>
          <w:lang w:eastAsia="ru-RU"/>
        </w:rPr>
        <w:t>на 202</w:t>
      </w:r>
      <w:r w:rsidR="003A66EA">
        <w:rPr>
          <w:rFonts w:ascii="Times New Roman" w:eastAsia="Times New Roman" w:hAnsi="Times New Roman"/>
          <w:b/>
          <w:sz w:val="24"/>
          <w:szCs w:val="24"/>
          <w:lang w:eastAsia="ru-RU"/>
        </w:rPr>
        <w:t>4</w:t>
      </w:r>
      <w:r w:rsidR="004A0CED">
        <w:rPr>
          <w:rFonts w:ascii="Times New Roman" w:eastAsia="Times New Roman" w:hAnsi="Times New Roman"/>
          <w:b/>
          <w:sz w:val="24"/>
          <w:szCs w:val="24"/>
          <w:lang w:eastAsia="ru-RU"/>
        </w:rPr>
        <w:t xml:space="preserve"> рік</w:t>
      </w:r>
      <w:r w:rsidRPr="00204038">
        <w:rPr>
          <w:rFonts w:ascii="Times New Roman" w:eastAsia="Times New Roman" w:hAnsi="Times New Roman"/>
          <w:b/>
          <w:sz w:val="24"/>
          <w:szCs w:val="24"/>
          <w:lang w:eastAsia="ru-RU"/>
        </w:rPr>
        <w:t xml:space="preserve">: </w:t>
      </w:r>
      <w:r w:rsidR="003A66EA">
        <w:rPr>
          <w:rFonts w:ascii="Times New Roman" w:eastAsia="Times New Roman" w:hAnsi="Times New Roman"/>
          <w:sz w:val="24"/>
          <w:szCs w:val="24"/>
          <w:lang w:val="ru-RU" w:eastAsia="ru-RU"/>
        </w:rPr>
        <w:t>1 990 200,00</w:t>
      </w:r>
      <w:r w:rsidRPr="00204038">
        <w:rPr>
          <w:rFonts w:ascii="Times New Roman" w:eastAsia="Times New Roman" w:hAnsi="Times New Roman"/>
          <w:sz w:val="24"/>
          <w:szCs w:val="24"/>
          <w:lang w:eastAsia="ru-RU"/>
        </w:rPr>
        <w:t xml:space="preserve"> грн з ПДВ.</w:t>
      </w:r>
    </w:p>
    <w:p w:rsidR="00DD4E4A" w:rsidRPr="00204038" w:rsidRDefault="00DD4E4A" w:rsidP="008D6EC7">
      <w:pPr>
        <w:spacing w:after="0"/>
        <w:jc w:val="both"/>
        <w:rPr>
          <w:rFonts w:ascii="Times New Roman" w:hAnsi="Times New Roman" w:cs="Times New Roman"/>
          <w:sz w:val="24"/>
          <w:szCs w:val="24"/>
        </w:rPr>
      </w:pPr>
    </w:p>
    <w:p w:rsidR="00B12373" w:rsidRPr="00204038" w:rsidRDefault="00B6060F" w:rsidP="008D6EC7">
      <w:pPr>
        <w:pStyle w:val="a3"/>
        <w:numPr>
          <w:ilvl w:val="0"/>
          <w:numId w:val="1"/>
        </w:numPr>
        <w:tabs>
          <w:tab w:val="left" w:pos="851"/>
        </w:tabs>
        <w:spacing w:after="0"/>
        <w:ind w:left="0" w:firstLine="425"/>
        <w:contextualSpacing w:val="0"/>
        <w:jc w:val="both"/>
        <w:rPr>
          <w:rFonts w:ascii="Times New Roman" w:eastAsia="Times New Roman" w:hAnsi="Times New Roman"/>
          <w:b/>
          <w:sz w:val="24"/>
          <w:szCs w:val="24"/>
          <w:lang w:eastAsia="ru-RU"/>
        </w:rPr>
      </w:pPr>
      <w:r w:rsidRPr="00204038">
        <w:rPr>
          <w:rFonts w:ascii="Times New Roman" w:eastAsia="Times New Roman" w:hAnsi="Times New Roman"/>
          <w:b/>
          <w:sz w:val="24"/>
          <w:szCs w:val="24"/>
          <w:lang w:eastAsia="ru-RU"/>
        </w:rPr>
        <w:t>Обґрунтування</w:t>
      </w:r>
      <w:r w:rsidR="00B12373" w:rsidRPr="00204038">
        <w:rPr>
          <w:rFonts w:ascii="Times New Roman" w:eastAsia="Times New Roman" w:hAnsi="Times New Roman"/>
          <w:b/>
          <w:sz w:val="24"/>
          <w:szCs w:val="24"/>
          <w:lang w:eastAsia="ru-RU"/>
        </w:rPr>
        <w:t xml:space="preserve"> очікуваної вартості предмета закупівлі</w:t>
      </w:r>
      <w:r w:rsidR="00C819C9" w:rsidRPr="00204038">
        <w:rPr>
          <w:rFonts w:ascii="Times New Roman" w:eastAsia="Times New Roman" w:hAnsi="Times New Roman"/>
          <w:b/>
          <w:sz w:val="24"/>
          <w:szCs w:val="24"/>
          <w:lang w:eastAsia="ru-RU"/>
        </w:rPr>
        <w:t>:</w:t>
      </w:r>
    </w:p>
    <w:p w:rsidR="004A0CED" w:rsidRPr="00B760F1" w:rsidRDefault="004A0CED" w:rsidP="008D6EC7">
      <w:pPr>
        <w:spacing w:after="0"/>
        <w:ind w:firstLine="426"/>
        <w:jc w:val="both"/>
        <w:rPr>
          <w:rFonts w:ascii="Times New Roman" w:eastAsia="Times New Roman" w:hAnsi="Times New Roman"/>
          <w:sz w:val="24"/>
          <w:szCs w:val="24"/>
          <w:lang w:eastAsia="ru-RU"/>
        </w:rPr>
      </w:pPr>
      <w:r w:rsidRPr="00B760F1">
        <w:rPr>
          <w:rFonts w:ascii="Times New Roman" w:eastAsia="Times New Roman" w:hAnsi="Times New Roman"/>
          <w:sz w:val="24"/>
          <w:szCs w:val="24"/>
          <w:lang w:eastAsia="ru-RU"/>
        </w:rPr>
        <w:t>Визначено відповідно до Методики визначення очікуваної вартості предмета закупівлі розробленої на основі наказу Міністерства розвитку економіки, торгівлі та сільського господарства України «Про затвердження примірної методики визначення очікуваної вартості предмета закупівлі» від 18.02.2020 № 275 (зі змінами).</w:t>
      </w:r>
    </w:p>
    <w:p w:rsidR="002F7D8B" w:rsidRPr="00204038" w:rsidRDefault="00A4269C" w:rsidP="008D6EC7">
      <w:pPr>
        <w:spacing w:after="0"/>
        <w:ind w:firstLine="567"/>
        <w:jc w:val="both"/>
        <w:rPr>
          <w:rFonts w:ascii="Times New Roman" w:eastAsia="Times New Roman" w:hAnsi="Times New Roman" w:cs="Times New Roman"/>
          <w:sz w:val="24"/>
          <w:szCs w:val="24"/>
          <w:lang w:eastAsia="ru-RU"/>
        </w:rPr>
      </w:pPr>
      <w:r w:rsidRPr="00A4269C">
        <w:rPr>
          <w:rFonts w:ascii="Times New Roman" w:eastAsia="Times New Roman" w:hAnsi="Times New Roman" w:cs="Times New Roman"/>
          <w:sz w:val="24"/>
          <w:szCs w:val="24"/>
          <w:lang w:eastAsia="ru-RU"/>
        </w:rPr>
        <w:t xml:space="preserve">Згідно з методом порівняння ринкових цін Методики проведено розрахунок очікуваної вартості закупівлі Товару (далі - ОВ) з використанням цін (далі - Ц), отриманих з каталогу Prozorro Market станом на </w:t>
      </w:r>
      <w:r w:rsidR="0080495B">
        <w:rPr>
          <w:rFonts w:ascii="Times New Roman" w:eastAsia="Times New Roman" w:hAnsi="Times New Roman" w:cs="Times New Roman"/>
          <w:sz w:val="24"/>
          <w:szCs w:val="24"/>
          <w:lang w:eastAsia="ru-RU"/>
        </w:rPr>
        <w:t>24</w:t>
      </w:r>
      <w:r w:rsidRPr="00A4269C">
        <w:rPr>
          <w:rFonts w:ascii="Times New Roman" w:eastAsia="Times New Roman" w:hAnsi="Times New Roman" w:cs="Times New Roman"/>
          <w:sz w:val="24"/>
          <w:szCs w:val="24"/>
          <w:lang w:eastAsia="ru-RU"/>
        </w:rPr>
        <w:t>.1</w:t>
      </w:r>
      <w:r w:rsidR="0080495B">
        <w:rPr>
          <w:rFonts w:ascii="Times New Roman" w:eastAsia="Times New Roman" w:hAnsi="Times New Roman" w:cs="Times New Roman"/>
          <w:sz w:val="24"/>
          <w:szCs w:val="24"/>
          <w:lang w:eastAsia="ru-RU"/>
        </w:rPr>
        <w:t>1</w:t>
      </w:r>
      <w:r w:rsidRPr="00A4269C">
        <w:rPr>
          <w:rFonts w:ascii="Times New Roman" w:eastAsia="Times New Roman" w:hAnsi="Times New Roman" w:cs="Times New Roman"/>
          <w:sz w:val="24"/>
          <w:szCs w:val="24"/>
          <w:lang w:eastAsia="ru-RU"/>
        </w:rPr>
        <w:t>.202</w:t>
      </w:r>
      <w:r w:rsidR="0080495B">
        <w:rPr>
          <w:rFonts w:ascii="Times New Roman" w:eastAsia="Times New Roman" w:hAnsi="Times New Roman" w:cs="Times New Roman"/>
          <w:sz w:val="24"/>
          <w:szCs w:val="24"/>
          <w:lang w:eastAsia="ru-RU"/>
        </w:rPr>
        <w:t>3</w:t>
      </w:r>
      <w:r w:rsidR="00DC07E9" w:rsidRPr="00DC07E9">
        <w:rPr>
          <w:rFonts w:ascii="Times New Roman" w:eastAsia="Times New Roman" w:hAnsi="Times New Roman" w:cs="Times New Roman"/>
          <w:sz w:val="24"/>
          <w:szCs w:val="24"/>
          <w:lang w:eastAsia="ru-RU"/>
        </w:rPr>
        <w:t>:</w:t>
      </w:r>
    </w:p>
    <w:p w:rsidR="002F7D8B" w:rsidRPr="00204038" w:rsidRDefault="002F7D8B" w:rsidP="008D6EC7">
      <w:pPr>
        <w:spacing w:after="0"/>
        <w:ind w:firstLine="567"/>
        <w:jc w:val="both"/>
        <w:rPr>
          <w:rFonts w:ascii="Times New Roman" w:eastAsia="Times New Roman" w:hAnsi="Times New Roman" w:cs="Times New Roman"/>
          <w:sz w:val="10"/>
          <w:szCs w:val="10"/>
          <w:lang w:eastAsia="ru-RU"/>
        </w:rPr>
      </w:pPr>
    </w:p>
    <w:p w:rsidR="002F7D8B" w:rsidRPr="00204038" w:rsidRDefault="00DC07E9" w:rsidP="008D6EC7">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 = </w:t>
      </w:r>
      <w:r w:rsidR="00A4269C">
        <w:rPr>
          <w:rFonts w:ascii="Times New Roman" w:eastAsia="Times New Roman" w:hAnsi="Times New Roman" w:cs="Times New Roman"/>
          <w:sz w:val="24"/>
          <w:szCs w:val="24"/>
          <w:lang w:val="en-US" w:eastAsia="ru-RU"/>
        </w:rPr>
        <w:t>V</w:t>
      </w:r>
      <w:r w:rsidR="00A4269C" w:rsidRPr="009C7144">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(Ц1 +</w:t>
      </w:r>
      <w:r w:rsidR="00A42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w:t>
      </w:r>
      <w:r w:rsidR="00C05660" w:rsidRPr="00C242D8">
        <w:rPr>
          <w:rFonts w:ascii="Times New Roman" w:eastAsia="Times New Roman" w:hAnsi="Times New Roman" w:cs="Times New Roman"/>
          <w:sz w:val="24"/>
          <w:szCs w:val="24"/>
          <w:lang w:val="ru-RU" w:eastAsia="ru-RU"/>
        </w:rPr>
        <w:t>2</w:t>
      </w:r>
      <w:r w:rsidR="00B760F1">
        <w:rPr>
          <w:rFonts w:ascii="Times New Roman" w:eastAsia="Times New Roman" w:hAnsi="Times New Roman" w:cs="Times New Roman"/>
          <w:sz w:val="24"/>
          <w:szCs w:val="24"/>
          <w:lang w:val="ru-RU" w:eastAsia="ru-RU"/>
        </w:rPr>
        <w:t>5</w:t>
      </w:r>
      <w:r w:rsidR="00DC4F23" w:rsidRPr="00DC4F23">
        <w:rPr>
          <w:rFonts w:ascii="Times New Roman" w:eastAsia="Times New Roman" w:hAnsi="Times New Roman" w:cs="Times New Roman"/>
          <w:sz w:val="24"/>
          <w:szCs w:val="24"/>
          <w:lang w:eastAsia="ru-RU"/>
        </w:rPr>
        <w:t>)/</w:t>
      </w:r>
      <w:r w:rsidR="00115DB9">
        <w:rPr>
          <w:rFonts w:ascii="Times New Roman" w:eastAsia="Times New Roman" w:hAnsi="Times New Roman" w:cs="Times New Roman"/>
          <w:sz w:val="24"/>
          <w:szCs w:val="24"/>
          <w:lang w:eastAsia="ru-RU"/>
        </w:rPr>
        <w:t>К</w:t>
      </w:r>
      <w:r w:rsidR="002F7D8B" w:rsidRPr="00204038">
        <w:rPr>
          <w:rFonts w:ascii="Times New Roman" w:eastAsia="Times New Roman" w:hAnsi="Times New Roman" w:cs="Times New Roman"/>
          <w:sz w:val="24"/>
          <w:szCs w:val="24"/>
          <w:lang w:eastAsia="ru-RU"/>
        </w:rPr>
        <w:t>,</w:t>
      </w:r>
    </w:p>
    <w:p w:rsidR="002F7D8B" w:rsidRPr="00204038" w:rsidRDefault="002F7D8B" w:rsidP="008D6EC7">
      <w:pPr>
        <w:spacing w:after="0"/>
        <w:ind w:firstLine="567"/>
        <w:jc w:val="both"/>
        <w:rPr>
          <w:rFonts w:ascii="Times New Roman" w:eastAsia="Times New Roman" w:hAnsi="Times New Roman" w:cs="Times New Roman"/>
          <w:sz w:val="24"/>
          <w:szCs w:val="24"/>
          <w:lang w:eastAsia="ru-RU"/>
        </w:rPr>
      </w:pPr>
      <w:r w:rsidRPr="00204038">
        <w:rPr>
          <w:rFonts w:ascii="Times New Roman" w:eastAsia="Times New Roman" w:hAnsi="Times New Roman" w:cs="Times New Roman"/>
          <w:sz w:val="24"/>
          <w:szCs w:val="24"/>
          <w:lang w:eastAsia="ru-RU"/>
        </w:rPr>
        <w:t xml:space="preserve">де: </w:t>
      </w:r>
    </w:p>
    <w:p w:rsidR="002F7D8B" w:rsidRDefault="00DC4F23" w:rsidP="008D6EC7">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w:t>
      </w:r>
      <w:r w:rsidR="002F7D8B" w:rsidRPr="00204038">
        <w:rPr>
          <w:rFonts w:ascii="Times New Roman" w:eastAsia="Times New Roman" w:hAnsi="Times New Roman" w:cs="Times New Roman"/>
          <w:sz w:val="24"/>
          <w:szCs w:val="24"/>
          <w:lang w:eastAsia="ru-RU"/>
        </w:rPr>
        <w:t xml:space="preserve"> – очікувана вартість </w:t>
      </w:r>
      <w:r w:rsidR="0079676C">
        <w:rPr>
          <w:rFonts w:ascii="Times New Roman" w:eastAsia="Times New Roman" w:hAnsi="Times New Roman" w:cs="Times New Roman"/>
          <w:sz w:val="24"/>
          <w:szCs w:val="24"/>
          <w:lang w:eastAsia="ru-RU"/>
        </w:rPr>
        <w:t xml:space="preserve">предмета </w:t>
      </w:r>
      <w:r w:rsidR="002F7D8B" w:rsidRPr="00204038">
        <w:rPr>
          <w:rFonts w:ascii="Times New Roman" w:eastAsia="Times New Roman" w:hAnsi="Times New Roman" w:cs="Times New Roman"/>
          <w:sz w:val="24"/>
          <w:szCs w:val="24"/>
          <w:lang w:eastAsia="ru-RU"/>
        </w:rPr>
        <w:t>закупівлі;</w:t>
      </w:r>
    </w:p>
    <w:p w:rsidR="00A4269C" w:rsidRPr="006A7318" w:rsidRDefault="00A4269C" w:rsidP="008D6EC7">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r w:rsidRPr="00FC10E4">
        <w:rPr>
          <w:rFonts w:ascii="Times New Roman" w:eastAsia="Times New Roman" w:hAnsi="Times New Roman" w:cs="Times New Roman"/>
          <w:sz w:val="24"/>
          <w:szCs w:val="24"/>
          <w:lang w:eastAsia="ru-RU"/>
        </w:rPr>
        <w:t xml:space="preserve"> </w:t>
      </w:r>
      <w:r w:rsidR="006A7318" w:rsidRPr="00FC10E4">
        <w:rPr>
          <w:rFonts w:ascii="Times New Roman" w:eastAsia="Times New Roman" w:hAnsi="Times New Roman" w:cs="Times New Roman"/>
          <w:sz w:val="24"/>
          <w:szCs w:val="24"/>
          <w:lang w:eastAsia="ru-RU"/>
        </w:rPr>
        <w:t>–</w:t>
      </w:r>
      <w:r w:rsidRPr="00FC10E4">
        <w:rPr>
          <w:rFonts w:ascii="Times New Roman" w:eastAsia="Times New Roman" w:hAnsi="Times New Roman" w:cs="Times New Roman"/>
          <w:sz w:val="24"/>
          <w:szCs w:val="24"/>
          <w:lang w:eastAsia="ru-RU"/>
        </w:rPr>
        <w:t xml:space="preserve"> </w:t>
      </w:r>
      <w:r w:rsidR="006A7318">
        <w:rPr>
          <w:rFonts w:ascii="Times New Roman" w:eastAsia="Times New Roman" w:hAnsi="Times New Roman" w:cs="Times New Roman"/>
          <w:sz w:val="24"/>
          <w:szCs w:val="24"/>
          <w:lang w:eastAsia="ru-RU"/>
        </w:rPr>
        <w:t>кількість Товару;</w:t>
      </w:r>
    </w:p>
    <w:p w:rsidR="002F7D8B" w:rsidRDefault="002F7D8B" w:rsidP="008D6EC7">
      <w:pPr>
        <w:spacing w:after="0"/>
        <w:ind w:firstLine="567"/>
        <w:jc w:val="both"/>
        <w:rPr>
          <w:rFonts w:ascii="Times New Roman" w:eastAsia="Times New Roman" w:hAnsi="Times New Roman" w:cs="Times New Roman"/>
          <w:sz w:val="24"/>
          <w:szCs w:val="24"/>
          <w:lang w:eastAsia="ru-RU"/>
        </w:rPr>
      </w:pPr>
      <w:r w:rsidRPr="00204038">
        <w:rPr>
          <w:rFonts w:ascii="Times New Roman" w:eastAsia="Times New Roman" w:hAnsi="Times New Roman" w:cs="Times New Roman"/>
          <w:sz w:val="24"/>
          <w:szCs w:val="24"/>
          <w:lang w:eastAsia="ru-RU"/>
        </w:rPr>
        <w:t>Ц</w:t>
      </w:r>
      <w:r w:rsidR="00DC4F23">
        <w:rPr>
          <w:rFonts w:ascii="Times New Roman" w:eastAsia="Times New Roman" w:hAnsi="Times New Roman" w:cs="Times New Roman"/>
          <w:sz w:val="24"/>
          <w:szCs w:val="24"/>
          <w:lang w:eastAsia="ru-RU"/>
        </w:rPr>
        <w:t>1,2,3</w:t>
      </w:r>
      <w:r w:rsidR="00A4269C">
        <w:rPr>
          <w:rFonts w:ascii="Times New Roman" w:eastAsia="Times New Roman" w:hAnsi="Times New Roman" w:cs="Times New Roman"/>
          <w:sz w:val="24"/>
          <w:szCs w:val="24"/>
          <w:lang w:eastAsia="ru-RU"/>
        </w:rPr>
        <w:t>…</w:t>
      </w:r>
      <w:r w:rsidRPr="00204038">
        <w:rPr>
          <w:rFonts w:ascii="Times New Roman" w:eastAsia="Times New Roman" w:hAnsi="Times New Roman" w:cs="Times New Roman"/>
          <w:sz w:val="24"/>
          <w:szCs w:val="24"/>
          <w:lang w:eastAsia="ru-RU"/>
        </w:rPr>
        <w:t xml:space="preserve"> – цін</w:t>
      </w:r>
      <w:r w:rsidR="00DC4F23">
        <w:rPr>
          <w:rFonts w:ascii="Times New Roman" w:eastAsia="Times New Roman" w:hAnsi="Times New Roman" w:cs="Times New Roman"/>
          <w:sz w:val="24"/>
          <w:szCs w:val="24"/>
          <w:lang w:eastAsia="ru-RU"/>
        </w:rPr>
        <w:t xml:space="preserve">и, отримані </w:t>
      </w:r>
      <w:r w:rsidR="0079676C" w:rsidRPr="00A4269C">
        <w:rPr>
          <w:rFonts w:ascii="Times New Roman" w:eastAsia="Times New Roman" w:hAnsi="Times New Roman" w:cs="Times New Roman"/>
          <w:sz w:val="24"/>
          <w:szCs w:val="24"/>
          <w:lang w:eastAsia="ru-RU"/>
        </w:rPr>
        <w:t>з каталогу Prozorro Market</w:t>
      </w:r>
      <w:r w:rsidR="00115DB9">
        <w:rPr>
          <w:rFonts w:ascii="Times New Roman" w:eastAsia="Times New Roman" w:hAnsi="Times New Roman" w:cs="Times New Roman"/>
          <w:sz w:val="24"/>
          <w:szCs w:val="24"/>
          <w:lang w:eastAsia="ru-RU"/>
        </w:rPr>
        <w:t>;</w:t>
      </w:r>
    </w:p>
    <w:p w:rsidR="00115DB9" w:rsidRPr="00204038" w:rsidRDefault="00115DB9" w:rsidP="008D6EC7">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 кількість </w:t>
      </w:r>
      <w:r w:rsidR="0079676C" w:rsidRPr="00204038">
        <w:rPr>
          <w:rFonts w:ascii="Times New Roman" w:eastAsia="Times New Roman" w:hAnsi="Times New Roman" w:cs="Times New Roman"/>
          <w:sz w:val="24"/>
          <w:szCs w:val="24"/>
          <w:lang w:eastAsia="ru-RU"/>
        </w:rPr>
        <w:t>цін</w:t>
      </w:r>
      <w:r w:rsidR="0079676C">
        <w:rPr>
          <w:rFonts w:ascii="Times New Roman" w:eastAsia="Times New Roman" w:hAnsi="Times New Roman" w:cs="Times New Roman"/>
          <w:sz w:val="24"/>
          <w:szCs w:val="24"/>
          <w:lang w:eastAsia="ru-RU"/>
        </w:rPr>
        <w:t xml:space="preserve">, отриманих </w:t>
      </w:r>
      <w:r w:rsidR="0079676C" w:rsidRPr="00A4269C">
        <w:rPr>
          <w:rFonts w:ascii="Times New Roman" w:eastAsia="Times New Roman" w:hAnsi="Times New Roman" w:cs="Times New Roman"/>
          <w:sz w:val="24"/>
          <w:szCs w:val="24"/>
          <w:lang w:eastAsia="ru-RU"/>
        </w:rPr>
        <w:t>з каталогу Prozorro Market</w:t>
      </w:r>
      <w:r w:rsidR="007967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2F7D8B" w:rsidRPr="00204038" w:rsidRDefault="002F7D8B" w:rsidP="008D6EC7">
      <w:pPr>
        <w:spacing w:after="0"/>
        <w:ind w:firstLine="567"/>
        <w:jc w:val="both"/>
        <w:rPr>
          <w:rFonts w:ascii="Times New Roman" w:eastAsia="Times New Roman" w:hAnsi="Times New Roman" w:cs="Times New Roman"/>
          <w:sz w:val="24"/>
          <w:szCs w:val="24"/>
          <w:lang w:eastAsia="ru-RU"/>
        </w:rPr>
      </w:pPr>
    </w:p>
    <w:p w:rsidR="00B12373" w:rsidRDefault="00B760F1" w:rsidP="008D6EC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w:t>
      </w:r>
      <w:r w:rsidR="00115DB9">
        <w:rPr>
          <w:rFonts w:ascii="Times New Roman" w:eastAsia="Times New Roman" w:hAnsi="Times New Roman" w:cs="Times New Roman"/>
          <w:sz w:val="24"/>
          <w:szCs w:val="24"/>
          <w:lang w:eastAsia="ru-RU"/>
        </w:rPr>
        <w:t>=</w:t>
      </w:r>
      <w:r w:rsidR="003A66EA">
        <w:rPr>
          <w:rFonts w:ascii="Times New Roman" w:eastAsia="Times New Roman" w:hAnsi="Times New Roman" w:cs="Times New Roman"/>
          <w:sz w:val="24"/>
          <w:szCs w:val="24"/>
          <w:lang w:eastAsia="ru-RU"/>
        </w:rPr>
        <w:t>321000</w:t>
      </w:r>
      <w:r w:rsidR="00A4269C">
        <w:rPr>
          <w:rFonts w:ascii="Times New Roman" w:eastAsia="Times New Roman" w:hAnsi="Times New Roman" w:cs="Times New Roman"/>
          <w:sz w:val="24"/>
          <w:szCs w:val="24"/>
          <w:lang w:eastAsia="ru-RU"/>
        </w:rPr>
        <w:t>*</w:t>
      </w:r>
      <w:r w:rsidR="00115DB9" w:rsidRPr="00115DB9">
        <w:rPr>
          <w:rFonts w:ascii="Times New Roman" w:eastAsia="Times New Roman" w:hAnsi="Times New Roman" w:cs="Times New Roman"/>
          <w:sz w:val="24"/>
          <w:szCs w:val="24"/>
          <w:lang w:eastAsia="ru-RU"/>
        </w:rPr>
        <w:t>(</w:t>
      </w:r>
      <w:r w:rsidR="00E33F70">
        <w:rPr>
          <w:rFonts w:ascii="Times New Roman" w:eastAsia="Times New Roman" w:hAnsi="Times New Roman" w:cs="Times New Roman"/>
          <w:sz w:val="24"/>
          <w:szCs w:val="24"/>
          <w:lang w:eastAsia="ru-RU"/>
        </w:rPr>
        <w:t>5,68+5,70+5,72+5,75+5,79+5,80+5,85+5,88+5,89+5,90+5,95+5,99+6,10+6,15+6,2+6,21+6,35+6,40+6,53+6,58+6,60+6,63+6,76+6,99+7,60</w:t>
      </w:r>
      <w:r w:rsidR="00115DB9" w:rsidRPr="00115DB9">
        <w:rPr>
          <w:rFonts w:ascii="Times New Roman" w:eastAsia="Times New Roman" w:hAnsi="Times New Roman" w:cs="Times New Roman"/>
          <w:sz w:val="24"/>
          <w:szCs w:val="24"/>
          <w:lang w:eastAsia="ru-RU"/>
        </w:rPr>
        <w:t>)/</w:t>
      </w:r>
      <w:r w:rsidR="0038123E">
        <w:rPr>
          <w:rFonts w:ascii="Times New Roman" w:eastAsia="Times New Roman" w:hAnsi="Times New Roman" w:cs="Times New Roman"/>
          <w:sz w:val="24"/>
          <w:szCs w:val="24"/>
          <w:lang w:eastAsia="ru-RU"/>
        </w:rPr>
        <w:t>2</w:t>
      </w:r>
      <w:r w:rsidR="00EC6500">
        <w:rPr>
          <w:rFonts w:ascii="Times New Roman" w:eastAsia="Times New Roman" w:hAnsi="Times New Roman" w:cs="Times New Roman"/>
          <w:sz w:val="24"/>
          <w:szCs w:val="24"/>
          <w:lang w:eastAsia="ru-RU"/>
        </w:rPr>
        <w:t>5</w:t>
      </w:r>
      <w:r w:rsidR="00115DB9" w:rsidRPr="00115DB9">
        <w:rPr>
          <w:rFonts w:ascii="Times New Roman" w:eastAsia="Times New Roman" w:hAnsi="Times New Roman" w:cs="Times New Roman"/>
          <w:sz w:val="24"/>
          <w:szCs w:val="24"/>
          <w:lang w:eastAsia="ru-RU"/>
        </w:rPr>
        <w:t xml:space="preserve"> = </w:t>
      </w:r>
      <w:r w:rsidR="003A66EA" w:rsidRPr="003A66EA">
        <w:rPr>
          <w:rFonts w:ascii="Times New Roman" w:eastAsia="Times New Roman" w:hAnsi="Times New Roman"/>
          <w:sz w:val="24"/>
          <w:szCs w:val="24"/>
          <w:lang w:val="ru-RU" w:eastAsia="ru-RU"/>
        </w:rPr>
        <w:t xml:space="preserve">1 990 200,00 </w:t>
      </w:r>
      <w:r w:rsidR="00115DB9" w:rsidRPr="00115DB9">
        <w:rPr>
          <w:rFonts w:ascii="Times New Roman" w:eastAsia="Times New Roman" w:hAnsi="Times New Roman" w:cs="Times New Roman"/>
          <w:sz w:val="24"/>
          <w:szCs w:val="24"/>
          <w:lang w:eastAsia="ru-RU"/>
        </w:rPr>
        <w:t xml:space="preserve"> грн (з ПДВ)</w:t>
      </w:r>
      <w:r w:rsidR="00772C36" w:rsidRPr="00115DB9">
        <w:rPr>
          <w:rFonts w:ascii="Times New Roman" w:eastAsia="Times New Roman" w:hAnsi="Times New Roman" w:cs="Times New Roman"/>
          <w:sz w:val="24"/>
          <w:szCs w:val="24"/>
          <w:lang w:eastAsia="ru-RU"/>
        </w:rPr>
        <w:t>.</w:t>
      </w:r>
    </w:p>
    <w:p w:rsidR="004173EB" w:rsidRDefault="004173EB" w:rsidP="008D6EC7">
      <w:pPr>
        <w:spacing w:after="0"/>
        <w:ind w:firstLine="567"/>
        <w:jc w:val="both"/>
        <w:rPr>
          <w:rFonts w:ascii="Times New Roman" w:eastAsia="Times New Roman" w:hAnsi="Times New Roman" w:cs="Times New Roman"/>
          <w:sz w:val="24"/>
          <w:szCs w:val="24"/>
          <w:lang w:eastAsia="ru-RU"/>
        </w:rPr>
      </w:pPr>
    </w:p>
    <w:p w:rsidR="00E33F70" w:rsidRDefault="00E33F70" w:rsidP="008D6EC7">
      <w:pPr>
        <w:spacing w:after="0"/>
        <w:ind w:firstLine="567"/>
        <w:jc w:val="both"/>
        <w:rPr>
          <w:rFonts w:ascii="Times New Roman" w:eastAsia="Times New Roman" w:hAnsi="Times New Roman" w:cs="Times New Roman"/>
          <w:sz w:val="24"/>
          <w:szCs w:val="24"/>
          <w:lang w:eastAsia="ru-RU"/>
        </w:rPr>
      </w:pPr>
    </w:p>
    <w:p w:rsidR="00E01C29" w:rsidRDefault="00E01C29" w:rsidP="008D6EC7">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Отже очікувана сума закупівлі становитиме:</w:t>
      </w:r>
    </w:p>
    <w:p w:rsidR="00DC07E9" w:rsidRPr="00E01C29" w:rsidRDefault="003A66EA" w:rsidP="008D6EC7">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w:t>
      </w:r>
      <w:r w:rsidR="00E01C29">
        <w:rPr>
          <w:rFonts w:ascii="Times New Roman" w:eastAsia="Times New Roman" w:hAnsi="Times New Roman" w:cs="Times New Roman"/>
          <w:sz w:val="24"/>
          <w:szCs w:val="24"/>
          <w:lang w:eastAsia="ru-RU"/>
        </w:rPr>
        <w:t xml:space="preserve"> 000</w:t>
      </w:r>
      <w:r w:rsidR="00E01C29" w:rsidRPr="00E01C29">
        <w:t xml:space="preserve"> </w:t>
      </w:r>
      <w:r w:rsidR="00E01C29" w:rsidRPr="00E01C29">
        <w:rPr>
          <w:rFonts w:ascii="Times New Roman" w:eastAsia="Times New Roman" w:hAnsi="Times New Roman" w:cs="Times New Roman"/>
          <w:sz w:val="24"/>
          <w:szCs w:val="24"/>
          <w:lang w:eastAsia="ru-RU"/>
        </w:rPr>
        <w:t>кВт*год</w:t>
      </w:r>
      <w:r w:rsidR="00E01C2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6,20</w:t>
      </w:r>
      <w:r w:rsidR="00E01C29">
        <w:rPr>
          <w:rFonts w:ascii="Times New Roman" w:eastAsia="Times New Roman" w:hAnsi="Times New Roman" w:cs="Times New Roman"/>
          <w:sz w:val="24"/>
          <w:szCs w:val="24"/>
          <w:lang w:eastAsia="ru-RU"/>
        </w:rPr>
        <w:t xml:space="preserve"> </w:t>
      </w:r>
      <w:r w:rsidR="00E01C29" w:rsidRPr="00E01C29">
        <w:rPr>
          <w:rFonts w:ascii="Times New Roman" w:eastAsia="Times New Roman" w:hAnsi="Times New Roman" w:cs="Times New Roman"/>
          <w:sz w:val="24"/>
          <w:szCs w:val="24"/>
          <w:lang w:eastAsia="ru-RU"/>
        </w:rPr>
        <w:t>грн/кВт*год</w:t>
      </w:r>
      <w:r w:rsidR="00E01C2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1 990 200,00</w:t>
      </w:r>
      <w:r w:rsidR="00E01C29">
        <w:rPr>
          <w:rFonts w:ascii="Times New Roman" w:eastAsia="Times New Roman" w:hAnsi="Times New Roman" w:cs="Times New Roman"/>
          <w:sz w:val="24"/>
          <w:szCs w:val="24"/>
          <w:lang w:eastAsia="ru-RU"/>
        </w:rPr>
        <w:t xml:space="preserve"> грн. </w:t>
      </w:r>
      <w:r w:rsidR="00E33F70">
        <w:rPr>
          <w:rFonts w:ascii="Times New Roman" w:eastAsia="Times New Roman" w:hAnsi="Times New Roman" w:cs="Times New Roman"/>
          <w:sz w:val="24"/>
          <w:szCs w:val="24"/>
          <w:lang w:eastAsia="ru-RU"/>
        </w:rPr>
        <w:t>в т.ч. ПДВ 331 700,00 грн.</w:t>
      </w:r>
    </w:p>
    <w:sectPr w:rsidR="00DC07E9" w:rsidRPr="00E01C29" w:rsidSect="000B1F80">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644"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5765"/>
    <w:rsid w:val="0005299C"/>
    <w:rsid w:val="00072759"/>
    <w:rsid w:val="00083B42"/>
    <w:rsid w:val="000A572B"/>
    <w:rsid w:val="000B1F80"/>
    <w:rsid w:val="000C58C4"/>
    <w:rsid w:val="000D292C"/>
    <w:rsid w:val="000D4E09"/>
    <w:rsid w:val="00115DB9"/>
    <w:rsid w:val="0015274D"/>
    <w:rsid w:val="001F3234"/>
    <w:rsid w:val="001F3A51"/>
    <w:rsid w:val="00204038"/>
    <w:rsid w:val="00214C14"/>
    <w:rsid w:val="00232C72"/>
    <w:rsid w:val="00234782"/>
    <w:rsid w:val="0029485B"/>
    <w:rsid w:val="002F7D8B"/>
    <w:rsid w:val="00347FC7"/>
    <w:rsid w:val="00370C4C"/>
    <w:rsid w:val="00374DEE"/>
    <w:rsid w:val="0038019F"/>
    <w:rsid w:val="0038123E"/>
    <w:rsid w:val="003920C0"/>
    <w:rsid w:val="003A66EA"/>
    <w:rsid w:val="004173EB"/>
    <w:rsid w:val="00455B47"/>
    <w:rsid w:val="00485B69"/>
    <w:rsid w:val="004A0CED"/>
    <w:rsid w:val="00534879"/>
    <w:rsid w:val="005621FD"/>
    <w:rsid w:val="00575E3F"/>
    <w:rsid w:val="00595B53"/>
    <w:rsid w:val="006065A6"/>
    <w:rsid w:val="00606AC5"/>
    <w:rsid w:val="006124A8"/>
    <w:rsid w:val="006743B5"/>
    <w:rsid w:val="00691B46"/>
    <w:rsid w:val="006A1BE5"/>
    <w:rsid w:val="006A7318"/>
    <w:rsid w:val="006D6144"/>
    <w:rsid w:val="006D669D"/>
    <w:rsid w:val="00713525"/>
    <w:rsid w:val="0071711D"/>
    <w:rsid w:val="00772C36"/>
    <w:rsid w:val="0079676C"/>
    <w:rsid w:val="0080495B"/>
    <w:rsid w:val="00867A20"/>
    <w:rsid w:val="008920DD"/>
    <w:rsid w:val="008B26F8"/>
    <w:rsid w:val="008D4685"/>
    <w:rsid w:val="008D6EC7"/>
    <w:rsid w:val="009215DE"/>
    <w:rsid w:val="00941411"/>
    <w:rsid w:val="00943C8C"/>
    <w:rsid w:val="00967420"/>
    <w:rsid w:val="009C2A02"/>
    <w:rsid w:val="009C7144"/>
    <w:rsid w:val="009E2BDF"/>
    <w:rsid w:val="009F610E"/>
    <w:rsid w:val="00A0170C"/>
    <w:rsid w:val="00A4269C"/>
    <w:rsid w:val="00A83726"/>
    <w:rsid w:val="00B12373"/>
    <w:rsid w:val="00B44B35"/>
    <w:rsid w:val="00B6060F"/>
    <w:rsid w:val="00B760F1"/>
    <w:rsid w:val="00B86E54"/>
    <w:rsid w:val="00C05660"/>
    <w:rsid w:val="00C242D8"/>
    <w:rsid w:val="00C50EBF"/>
    <w:rsid w:val="00C819C9"/>
    <w:rsid w:val="00D417A2"/>
    <w:rsid w:val="00DC07E9"/>
    <w:rsid w:val="00DC4F23"/>
    <w:rsid w:val="00DD4E4A"/>
    <w:rsid w:val="00E01C29"/>
    <w:rsid w:val="00E104AB"/>
    <w:rsid w:val="00E33508"/>
    <w:rsid w:val="00E33F70"/>
    <w:rsid w:val="00E33FD8"/>
    <w:rsid w:val="00EA0404"/>
    <w:rsid w:val="00EA3F65"/>
    <w:rsid w:val="00EB0B3B"/>
    <w:rsid w:val="00EC6500"/>
    <w:rsid w:val="00F34006"/>
    <w:rsid w:val="00F94398"/>
    <w:rsid w:val="00FB099E"/>
    <w:rsid w:val="00FC10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35237"/>
  <w15:docId w15:val="{42D2E7E7-C4F6-4289-A11E-FD93C6B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348</Words>
  <Characters>1988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Шаган Лариса Іванівна</cp:lastModifiedBy>
  <cp:revision>7</cp:revision>
  <cp:lastPrinted>2022-12-21T15:48:00Z</cp:lastPrinted>
  <dcterms:created xsi:type="dcterms:W3CDTF">2024-01-29T09:41:00Z</dcterms:created>
  <dcterms:modified xsi:type="dcterms:W3CDTF">2024-01-30T09:29:00Z</dcterms:modified>
</cp:coreProperties>
</file>