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19C9" w:rsidRPr="0095602C" w:rsidRDefault="000B1F80" w:rsidP="00595B53">
      <w:pPr>
        <w:spacing w:after="0" w:line="240" w:lineRule="auto"/>
        <w:jc w:val="center"/>
        <w:rPr>
          <w:rFonts w:ascii="Times New Roman" w:hAnsi="Times New Roman"/>
          <w:b/>
          <w:sz w:val="24"/>
          <w:szCs w:val="24"/>
        </w:rPr>
      </w:pPr>
      <w:r w:rsidRPr="0095602C">
        <w:rPr>
          <w:rFonts w:ascii="Times New Roman" w:hAnsi="Times New Roman"/>
          <w:b/>
          <w:sz w:val="24"/>
          <w:szCs w:val="24"/>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rsidR="00595B53" w:rsidRPr="0095602C" w:rsidRDefault="00595B53" w:rsidP="00595B53">
      <w:pPr>
        <w:spacing w:after="120" w:line="240" w:lineRule="auto"/>
        <w:contextualSpacing/>
        <w:jc w:val="center"/>
        <w:rPr>
          <w:rFonts w:ascii="Times New Roman" w:hAnsi="Times New Roman" w:cs="Times New Roman"/>
          <w:sz w:val="24"/>
          <w:szCs w:val="24"/>
        </w:rPr>
      </w:pPr>
      <w:r w:rsidRPr="0095602C">
        <w:rPr>
          <w:rFonts w:ascii="Times New Roman" w:hAnsi="Times New Roman" w:cs="Times New Roman"/>
          <w:sz w:val="24"/>
          <w:szCs w:val="24"/>
        </w:rPr>
        <w:t>(відповідно до пункту 4</w:t>
      </w:r>
      <w:r w:rsidRPr="0095602C">
        <w:rPr>
          <w:rFonts w:ascii="Times New Roman" w:hAnsi="Times New Roman" w:cs="Times New Roman"/>
          <w:sz w:val="24"/>
          <w:szCs w:val="24"/>
          <w:vertAlign w:val="superscript"/>
        </w:rPr>
        <w:t xml:space="preserve">1 </w:t>
      </w:r>
      <w:r w:rsidRPr="0095602C">
        <w:rPr>
          <w:rFonts w:ascii="Times New Roman" w:hAnsi="Times New Roman" w:cs="Times New Roman"/>
          <w:sz w:val="24"/>
          <w:szCs w:val="24"/>
        </w:rPr>
        <w:t>постанови КМУ від 11.10.2016 № 710 «Про ефективне використання державних коштів» (зі змінами))</w:t>
      </w:r>
    </w:p>
    <w:p w:rsidR="000B1F80" w:rsidRPr="0095602C" w:rsidRDefault="000B1F80" w:rsidP="000B1F80">
      <w:pPr>
        <w:pStyle w:val="a3"/>
        <w:numPr>
          <w:ilvl w:val="0"/>
          <w:numId w:val="1"/>
        </w:numPr>
        <w:tabs>
          <w:tab w:val="left" w:pos="851"/>
        </w:tabs>
        <w:spacing w:after="120" w:line="240" w:lineRule="auto"/>
        <w:ind w:left="0" w:firstLine="425"/>
        <w:contextualSpacing w:val="0"/>
        <w:jc w:val="both"/>
        <w:rPr>
          <w:rFonts w:ascii="Times New Roman" w:eastAsia="Times New Roman" w:hAnsi="Times New Roman"/>
          <w:sz w:val="24"/>
          <w:szCs w:val="24"/>
          <w:lang w:eastAsia="ru-RU"/>
        </w:rPr>
      </w:pPr>
      <w:r w:rsidRPr="0095602C">
        <w:rPr>
          <w:rFonts w:ascii="Times New Roman" w:eastAsia="Times New Roman" w:hAnsi="Times New Roman"/>
          <w:b/>
          <w:sz w:val="24"/>
          <w:szCs w:val="24"/>
          <w:lang w:eastAsia="ru-RU"/>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r w:rsidRPr="0095602C">
        <w:rPr>
          <w:rFonts w:ascii="Times New Roman" w:eastAsia="Times New Roman" w:hAnsi="Times New Roman"/>
          <w:sz w:val="24"/>
          <w:szCs w:val="24"/>
          <w:lang w:eastAsia="ru-RU"/>
        </w:rPr>
        <w:t xml:space="preserve">: </w:t>
      </w:r>
      <w:r w:rsidR="0095602C" w:rsidRPr="0095602C">
        <w:rPr>
          <w:rFonts w:ascii="Times New Roman" w:eastAsia="Times New Roman" w:hAnsi="Times New Roman"/>
          <w:sz w:val="24"/>
          <w:szCs w:val="24"/>
          <w:lang w:eastAsia="ru-RU"/>
        </w:rPr>
        <w:t>Головне управління Державної казначейської служби України у м. Києві</w:t>
      </w:r>
      <w:r w:rsidR="004B611E">
        <w:rPr>
          <w:rFonts w:ascii="Times New Roman" w:hAnsi="Times New Roman"/>
          <w:sz w:val="24"/>
          <w:szCs w:val="24"/>
        </w:rPr>
        <w:t>, м.</w:t>
      </w:r>
      <w:r w:rsidR="004B611E">
        <w:rPr>
          <w:rFonts w:ascii="Times New Roman" w:hAnsi="Times New Roman"/>
          <w:sz w:val="24"/>
          <w:szCs w:val="24"/>
          <w:lang w:val="uk-UA"/>
        </w:rPr>
        <w:t> </w:t>
      </w:r>
      <w:r w:rsidR="004B611E">
        <w:rPr>
          <w:rFonts w:ascii="Times New Roman" w:hAnsi="Times New Roman"/>
          <w:sz w:val="24"/>
          <w:szCs w:val="24"/>
        </w:rPr>
        <w:t xml:space="preserve">Київ, вул.Терещенківська, </w:t>
      </w:r>
      <w:r w:rsidR="004B611E">
        <w:rPr>
          <w:rFonts w:ascii="Times New Roman" w:hAnsi="Times New Roman"/>
          <w:sz w:val="24"/>
          <w:szCs w:val="24"/>
          <w:lang w:val="uk-UA"/>
        </w:rPr>
        <w:t>11-А</w:t>
      </w:r>
      <w:r w:rsidR="004B611E">
        <w:rPr>
          <w:rFonts w:ascii="Times New Roman" w:eastAsia="Times New Roman" w:hAnsi="Times New Roman"/>
          <w:sz w:val="24"/>
          <w:szCs w:val="24"/>
          <w:lang w:val="uk-UA" w:eastAsia="ru-RU"/>
        </w:rPr>
        <w:t>,</w:t>
      </w:r>
      <w:r w:rsidR="004B611E">
        <w:rPr>
          <w:rFonts w:ascii="Times New Roman" w:eastAsia="Times New Roman" w:hAnsi="Times New Roman"/>
          <w:sz w:val="24"/>
          <w:szCs w:val="24"/>
          <w:lang w:eastAsia="ru-RU"/>
        </w:rPr>
        <w:t xml:space="preserve"> </w:t>
      </w:r>
      <w:bookmarkStart w:id="0" w:name="_GoBack"/>
      <w:bookmarkEnd w:id="0"/>
      <w:r w:rsidRPr="0095602C">
        <w:rPr>
          <w:rFonts w:ascii="Times New Roman" w:eastAsia="Times New Roman" w:hAnsi="Times New Roman"/>
          <w:sz w:val="24"/>
          <w:szCs w:val="24"/>
          <w:lang w:eastAsia="ru-RU"/>
        </w:rPr>
        <w:t xml:space="preserve">код за ЄДРПОУ – </w:t>
      </w:r>
      <w:r w:rsidR="0095602C" w:rsidRPr="0095602C">
        <w:rPr>
          <w:rFonts w:ascii="Times New Roman" w:eastAsia="Times New Roman" w:hAnsi="Times New Roman"/>
          <w:sz w:val="24"/>
          <w:szCs w:val="24"/>
          <w:lang w:eastAsia="ru-RU"/>
        </w:rPr>
        <w:t>37993783</w:t>
      </w:r>
      <w:r w:rsidRPr="0095602C">
        <w:rPr>
          <w:rFonts w:ascii="Times New Roman" w:eastAsia="Times New Roman" w:hAnsi="Times New Roman"/>
          <w:sz w:val="24"/>
          <w:szCs w:val="24"/>
          <w:lang w:eastAsia="ru-RU"/>
        </w:rPr>
        <w:t>; категорія замовника – орган державної влади.</w:t>
      </w:r>
    </w:p>
    <w:p w:rsidR="009F610E" w:rsidRPr="001C49E6" w:rsidRDefault="000B1F80" w:rsidP="009F610E">
      <w:pPr>
        <w:pStyle w:val="a3"/>
        <w:numPr>
          <w:ilvl w:val="0"/>
          <w:numId w:val="1"/>
        </w:numPr>
        <w:tabs>
          <w:tab w:val="left" w:pos="851"/>
        </w:tabs>
        <w:spacing w:after="120" w:line="240" w:lineRule="auto"/>
        <w:ind w:left="0" w:firstLine="425"/>
        <w:contextualSpacing w:val="0"/>
        <w:jc w:val="both"/>
        <w:rPr>
          <w:rFonts w:ascii="Times New Roman" w:eastAsia="Times New Roman" w:hAnsi="Times New Roman"/>
          <w:sz w:val="24"/>
          <w:szCs w:val="24"/>
          <w:lang w:eastAsia="ru-RU"/>
        </w:rPr>
      </w:pPr>
      <w:r w:rsidRPr="001C49E6">
        <w:rPr>
          <w:rFonts w:ascii="Times New Roman" w:eastAsia="Times New Roman" w:hAnsi="Times New Roman"/>
          <w:b/>
          <w:sz w:val="24"/>
          <w:szCs w:val="24"/>
          <w:lang w:eastAsia="ru-RU"/>
        </w:rPr>
        <w:t>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w:t>
      </w:r>
      <w:r w:rsidR="00AE7723" w:rsidRPr="00AE7723">
        <w:rPr>
          <w:rFonts w:ascii="Times New Roman" w:hAnsi="Times New Roman"/>
          <w:sz w:val="20"/>
          <w:szCs w:val="20"/>
        </w:rPr>
        <w:t xml:space="preserve"> </w:t>
      </w:r>
      <w:r w:rsidR="008F0992" w:rsidRPr="008F0992">
        <w:rPr>
          <w:rFonts w:ascii="Times New Roman" w:hAnsi="Times New Roman"/>
          <w:color w:val="000000"/>
          <w:sz w:val="24"/>
          <w:szCs w:val="24"/>
          <w:lang w:eastAsia="uk-UA"/>
        </w:rPr>
        <w:t>30230000-0 «Комп'ютерне обладнання»</w:t>
      </w:r>
      <w:r w:rsidR="009F610E" w:rsidRPr="008F0992">
        <w:rPr>
          <w:rFonts w:ascii="Times New Roman" w:eastAsia="Times New Roman" w:hAnsi="Times New Roman"/>
          <w:sz w:val="24"/>
          <w:szCs w:val="24"/>
          <w:lang w:eastAsia="ru-RU"/>
        </w:rPr>
        <w:t>.</w:t>
      </w:r>
    </w:p>
    <w:p w:rsidR="000B1F80" w:rsidRPr="00AE7723" w:rsidRDefault="000B1F80" w:rsidP="000B1F80">
      <w:pPr>
        <w:pStyle w:val="a3"/>
        <w:numPr>
          <w:ilvl w:val="0"/>
          <w:numId w:val="1"/>
        </w:numPr>
        <w:tabs>
          <w:tab w:val="left" w:pos="851"/>
        </w:tabs>
        <w:spacing w:after="120" w:line="240" w:lineRule="auto"/>
        <w:ind w:left="0" w:firstLine="425"/>
        <w:contextualSpacing w:val="0"/>
        <w:jc w:val="both"/>
        <w:rPr>
          <w:rFonts w:ascii="Times New Roman" w:hAnsi="Times New Roman"/>
          <w:sz w:val="24"/>
          <w:szCs w:val="24"/>
        </w:rPr>
      </w:pPr>
      <w:r w:rsidRPr="001C49E6">
        <w:rPr>
          <w:rFonts w:ascii="Times New Roman" w:eastAsia="Times New Roman" w:hAnsi="Times New Roman"/>
          <w:b/>
          <w:sz w:val="24"/>
          <w:szCs w:val="24"/>
          <w:lang w:eastAsia="ru-RU"/>
        </w:rPr>
        <w:t xml:space="preserve">Ідентифікатор </w:t>
      </w:r>
      <w:r w:rsidRPr="00AE7723">
        <w:rPr>
          <w:rFonts w:ascii="Times New Roman" w:eastAsia="Times New Roman" w:hAnsi="Times New Roman"/>
          <w:b/>
          <w:sz w:val="24"/>
          <w:szCs w:val="24"/>
          <w:lang w:eastAsia="ru-RU"/>
        </w:rPr>
        <w:t xml:space="preserve">закупівлі: </w:t>
      </w:r>
      <w:r w:rsidR="00DC4F23" w:rsidRPr="00AE7723">
        <w:rPr>
          <w:rFonts w:ascii="Times New Roman" w:eastAsia="Times New Roman" w:hAnsi="Times New Roman"/>
          <w:sz w:val="24"/>
          <w:szCs w:val="24"/>
          <w:lang w:eastAsia="ru-RU"/>
        </w:rPr>
        <w:t>UA-202</w:t>
      </w:r>
      <w:r w:rsidR="00A21015" w:rsidRPr="00AE7723">
        <w:rPr>
          <w:rFonts w:ascii="Times New Roman" w:eastAsia="Times New Roman" w:hAnsi="Times New Roman"/>
          <w:sz w:val="24"/>
          <w:szCs w:val="24"/>
          <w:lang w:val="en-US" w:eastAsia="ru-RU"/>
        </w:rPr>
        <w:t>3</w:t>
      </w:r>
      <w:r w:rsidR="00DC4F23" w:rsidRPr="00AE7723">
        <w:rPr>
          <w:rFonts w:ascii="Times New Roman" w:eastAsia="Times New Roman" w:hAnsi="Times New Roman"/>
          <w:sz w:val="24"/>
          <w:szCs w:val="24"/>
          <w:lang w:eastAsia="ru-RU"/>
        </w:rPr>
        <w:t>-</w:t>
      </w:r>
      <w:r w:rsidR="0095602C" w:rsidRPr="00AE7723">
        <w:rPr>
          <w:rFonts w:ascii="Times New Roman" w:eastAsia="Times New Roman" w:hAnsi="Times New Roman"/>
          <w:sz w:val="24"/>
          <w:szCs w:val="24"/>
          <w:lang w:eastAsia="ru-RU"/>
        </w:rPr>
        <w:t>1</w:t>
      </w:r>
      <w:r w:rsidR="008F0992">
        <w:rPr>
          <w:rFonts w:ascii="Times New Roman" w:eastAsia="Times New Roman" w:hAnsi="Times New Roman"/>
          <w:sz w:val="24"/>
          <w:szCs w:val="24"/>
          <w:lang w:val="en-US" w:eastAsia="ru-RU"/>
        </w:rPr>
        <w:t>1</w:t>
      </w:r>
      <w:r w:rsidR="00DC4F23" w:rsidRPr="00AE7723">
        <w:rPr>
          <w:rFonts w:ascii="Times New Roman" w:eastAsia="Times New Roman" w:hAnsi="Times New Roman"/>
          <w:sz w:val="24"/>
          <w:szCs w:val="24"/>
          <w:lang w:eastAsia="ru-RU"/>
        </w:rPr>
        <w:t>-</w:t>
      </w:r>
      <w:r w:rsidR="008F0992">
        <w:rPr>
          <w:rFonts w:ascii="Times New Roman" w:eastAsia="Times New Roman" w:hAnsi="Times New Roman"/>
          <w:sz w:val="24"/>
          <w:szCs w:val="24"/>
          <w:lang w:val="en-US" w:eastAsia="ru-RU"/>
        </w:rPr>
        <w:t>13</w:t>
      </w:r>
      <w:r w:rsidR="00DC4F23" w:rsidRPr="00AE7723">
        <w:rPr>
          <w:rFonts w:ascii="Times New Roman" w:eastAsia="Times New Roman" w:hAnsi="Times New Roman"/>
          <w:sz w:val="24"/>
          <w:szCs w:val="24"/>
          <w:lang w:eastAsia="ru-RU"/>
        </w:rPr>
        <w:t>-</w:t>
      </w:r>
      <w:r w:rsidR="001C49E6" w:rsidRPr="00AE7723">
        <w:rPr>
          <w:rFonts w:ascii="Times New Roman" w:eastAsia="Times New Roman" w:hAnsi="Times New Roman"/>
          <w:sz w:val="24"/>
          <w:szCs w:val="24"/>
          <w:lang w:eastAsia="ru-RU"/>
        </w:rPr>
        <w:t>0</w:t>
      </w:r>
      <w:r w:rsidR="008F0992">
        <w:rPr>
          <w:rFonts w:ascii="Times New Roman" w:eastAsia="Times New Roman" w:hAnsi="Times New Roman"/>
          <w:sz w:val="24"/>
          <w:szCs w:val="24"/>
          <w:lang w:val="en-US" w:eastAsia="ru-RU"/>
        </w:rPr>
        <w:t>001</w:t>
      </w:r>
      <w:r w:rsidR="00DE3C4A">
        <w:rPr>
          <w:rFonts w:ascii="Times New Roman" w:eastAsia="Times New Roman" w:hAnsi="Times New Roman"/>
          <w:sz w:val="24"/>
          <w:szCs w:val="24"/>
          <w:lang w:val="en-US" w:eastAsia="ru-RU"/>
        </w:rPr>
        <w:t>69</w:t>
      </w:r>
      <w:r w:rsidR="004A0CED" w:rsidRPr="00AE7723">
        <w:rPr>
          <w:rFonts w:ascii="Times New Roman" w:eastAsia="Times New Roman" w:hAnsi="Times New Roman"/>
          <w:sz w:val="24"/>
          <w:szCs w:val="24"/>
          <w:lang w:val="ru-RU" w:eastAsia="ru-RU"/>
        </w:rPr>
        <w:t>-</w:t>
      </w:r>
      <w:r w:rsidR="00B86E54" w:rsidRPr="00AE7723">
        <w:rPr>
          <w:rFonts w:ascii="Times New Roman" w:eastAsia="Times New Roman" w:hAnsi="Times New Roman"/>
          <w:sz w:val="24"/>
          <w:szCs w:val="24"/>
          <w:lang w:val="ru-RU" w:eastAsia="ru-RU"/>
        </w:rPr>
        <w:t>а</w:t>
      </w:r>
      <w:r w:rsidR="009F610E" w:rsidRPr="00AE7723">
        <w:rPr>
          <w:rFonts w:ascii="Times New Roman" w:eastAsia="Times New Roman" w:hAnsi="Times New Roman"/>
          <w:sz w:val="24"/>
          <w:szCs w:val="24"/>
          <w:lang w:eastAsia="ru-RU"/>
        </w:rPr>
        <w:t>.</w:t>
      </w:r>
    </w:p>
    <w:p w:rsidR="00B12373" w:rsidRPr="001C49E6" w:rsidRDefault="00595B53" w:rsidP="009F610E">
      <w:pPr>
        <w:pStyle w:val="a3"/>
        <w:numPr>
          <w:ilvl w:val="0"/>
          <w:numId w:val="1"/>
        </w:numPr>
        <w:tabs>
          <w:tab w:val="left" w:pos="851"/>
        </w:tabs>
        <w:spacing w:after="0" w:line="240" w:lineRule="auto"/>
        <w:ind w:left="0" w:firstLine="425"/>
        <w:contextualSpacing w:val="0"/>
        <w:jc w:val="both"/>
        <w:rPr>
          <w:rFonts w:ascii="Times New Roman" w:eastAsia="Times New Roman" w:hAnsi="Times New Roman"/>
          <w:sz w:val="24"/>
          <w:szCs w:val="24"/>
          <w:lang w:eastAsia="ru-RU"/>
        </w:rPr>
      </w:pPr>
      <w:r w:rsidRPr="001C49E6">
        <w:rPr>
          <w:rFonts w:ascii="Times New Roman" w:eastAsia="Times New Roman" w:hAnsi="Times New Roman"/>
          <w:b/>
          <w:sz w:val="24"/>
          <w:szCs w:val="24"/>
          <w:lang w:eastAsia="ru-RU"/>
        </w:rPr>
        <w:t>Обґрунтування технічних та якісних характеристик предмета закупівлі:</w:t>
      </w:r>
      <w:r w:rsidRPr="001C49E6">
        <w:rPr>
          <w:rFonts w:ascii="Times New Roman" w:hAnsi="Times New Roman"/>
          <w:sz w:val="24"/>
          <w:szCs w:val="24"/>
        </w:rPr>
        <w:t xml:space="preserve"> </w:t>
      </w:r>
      <w:r w:rsidR="009F610E" w:rsidRPr="001C49E6">
        <w:rPr>
          <w:rFonts w:ascii="Times New Roman" w:eastAsia="Times New Roman" w:hAnsi="Times New Roman"/>
          <w:sz w:val="24"/>
          <w:szCs w:val="24"/>
          <w:lang w:eastAsia="ru-RU"/>
        </w:rPr>
        <w:t>технічні та якісні характеристики предмета закупівлі визначені відповідно до потреб замовника</w:t>
      </w:r>
      <w:r w:rsidR="00083B42" w:rsidRPr="001C49E6">
        <w:rPr>
          <w:rFonts w:ascii="Times New Roman" w:eastAsia="Times New Roman" w:hAnsi="Times New Roman"/>
          <w:sz w:val="24"/>
          <w:szCs w:val="24"/>
          <w:lang w:eastAsia="ru-RU"/>
        </w:rPr>
        <w:t>.</w:t>
      </w:r>
      <w:r w:rsidR="008920DD" w:rsidRPr="001C49E6">
        <w:rPr>
          <w:rFonts w:ascii="Times New Roman" w:eastAsia="Times New Roman" w:hAnsi="Times New Roman"/>
          <w:sz w:val="24"/>
          <w:szCs w:val="24"/>
          <w:lang w:eastAsia="ru-RU"/>
        </w:rPr>
        <w:t xml:space="preserve"> </w:t>
      </w:r>
    </w:p>
    <w:p w:rsidR="00083B42" w:rsidRPr="0095602C" w:rsidRDefault="00083B42" w:rsidP="009F610E">
      <w:pPr>
        <w:pStyle w:val="a3"/>
        <w:tabs>
          <w:tab w:val="left" w:pos="851"/>
        </w:tabs>
        <w:spacing w:after="0" w:line="240" w:lineRule="auto"/>
        <w:ind w:left="425"/>
        <w:contextualSpacing w:val="0"/>
        <w:jc w:val="both"/>
        <w:rPr>
          <w:rFonts w:ascii="Times New Roman" w:eastAsia="Times New Roman" w:hAnsi="Times New Roman"/>
          <w:sz w:val="24"/>
          <w:szCs w:val="24"/>
          <w:lang w:eastAsia="ru-RU"/>
        </w:rPr>
      </w:pPr>
    </w:p>
    <w:p w:rsidR="00035765" w:rsidRPr="0095602C" w:rsidRDefault="00C819C9" w:rsidP="0095602C">
      <w:pPr>
        <w:pStyle w:val="a3"/>
        <w:numPr>
          <w:ilvl w:val="0"/>
          <w:numId w:val="1"/>
        </w:numPr>
        <w:tabs>
          <w:tab w:val="left" w:pos="851"/>
        </w:tabs>
        <w:spacing w:after="0" w:line="240" w:lineRule="auto"/>
        <w:ind w:left="0" w:firstLine="425"/>
        <w:contextualSpacing w:val="0"/>
        <w:jc w:val="both"/>
        <w:rPr>
          <w:rFonts w:ascii="Times New Roman" w:hAnsi="Times New Roman"/>
          <w:sz w:val="24"/>
          <w:szCs w:val="24"/>
        </w:rPr>
      </w:pPr>
      <w:r w:rsidRPr="0095602C">
        <w:rPr>
          <w:rFonts w:ascii="Times New Roman" w:eastAsia="Times New Roman" w:hAnsi="Times New Roman"/>
          <w:b/>
          <w:sz w:val="24"/>
          <w:szCs w:val="24"/>
          <w:lang w:eastAsia="ru-RU"/>
        </w:rPr>
        <w:t xml:space="preserve">Обґрунтування </w:t>
      </w:r>
      <w:r w:rsidR="00B12373" w:rsidRPr="0095602C">
        <w:rPr>
          <w:rFonts w:ascii="Times New Roman" w:eastAsia="Times New Roman" w:hAnsi="Times New Roman"/>
          <w:b/>
          <w:sz w:val="24"/>
          <w:szCs w:val="24"/>
          <w:lang w:eastAsia="ru-RU"/>
        </w:rPr>
        <w:t>розміру бюджетного призначення</w:t>
      </w:r>
      <w:r w:rsidR="00E33FD8" w:rsidRPr="0095602C">
        <w:rPr>
          <w:rFonts w:ascii="Times New Roman" w:eastAsia="Times New Roman" w:hAnsi="Times New Roman"/>
          <w:b/>
          <w:sz w:val="24"/>
          <w:szCs w:val="24"/>
          <w:lang w:eastAsia="ru-RU"/>
        </w:rPr>
        <w:t>:</w:t>
      </w:r>
      <w:r w:rsidR="00AE7723">
        <w:rPr>
          <w:rFonts w:ascii="Times New Roman" w:eastAsia="Times New Roman" w:hAnsi="Times New Roman"/>
          <w:b/>
          <w:sz w:val="24"/>
          <w:szCs w:val="24"/>
          <w:lang w:eastAsia="ru-RU"/>
        </w:rPr>
        <w:t xml:space="preserve"> -</w:t>
      </w:r>
      <w:r w:rsidR="009F610E" w:rsidRPr="0095602C">
        <w:rPr>
          <w:rFonts w:ascii="Times New Roman" w:eastAsia="Times New Roman" w:hAnsi="Times New Roman"/>
          <w:b/>
          <w:sz w:val="24"/>
          <w:szCs w:val="24"/>
          <w:lang w:eastAsia="ru-RU"/>
        </w:rPr>
        <w:t xml:space="preserve"> </w:t>
      </w:r>
    </w:p>
    <w:p w:rsidR="0095602C" w:rsidRPr="0095602C" w:rsidRDefault="0095602C" w:rsidP="0095602C">
      <w:pPr>
        <w:pStyle w:val="a3"/>
        <w:tabs>
          <w:tab w:val="left" w:pos="851"/>
        </w:tabs>
        <w:spacing w:after="0" w:line="240" w:lineRule="auto"/>
        <w:ind w:left="425"/>
        <w:contextualSpacing w:val="0"/>
        <w:jc w:val="both"/>
        <w:rPr>
          <w:rFonts w:ascii="Times New Roman" w:hAnsi="Times New Roman"/>
          <w:sz w:val="24"/>
          <w:szCs w:val="24"/>
        </w:rPr>
      </w:pPr>
    </w:p>
    <w:p w:rsidR="00DD4E4A" w:rsidRPr="0095602C" w:rsidRDefault="00DD4E4A" w:rsidP="00DD4E4A">
      <w:pPr>
        <w:pStyle w:val="a3"/>
        <w:numPr>
          <w:ilvl w:val="0"/>
          <w:numId w:val="1"/>
        </w:numPr>
        <w:tabs>
          <w:tab w:val="left" w:pos="851"/>
        </w:tabs>
        <w:spacing w:after="0" w:line="240" w:lineRule="auto"/>
        <w:ind w:left="0" w:firstLine="425"/>
        <w:contextualSpacing w:val="0"/>
        <w:jc w:val="both"/>
        <w:rPr>
          <w:rFonts w:ascii="Times New Roman" w:hAnsi="Times New Roman"/>
          <w:sz w:val="24"/>
          <w:szCs w:val="24"/>
        </w:rPr>
      </w:pPr>
      <w:r w:rsidRPr="0095602C">
        <w:rPr>
          <w:rFonts w:ascii="Times New Roman" w:eastAsia="Times New Roman" w:hAnsi="Times New Roman"/>
          <w:b/>
          <w:sz w:val="24"/>
          <w:szCs w:val="24"/>
          <w:lang w:eastAsia="ru-RU"/>
        </w:rPr>
        <w:t>Очікувана вартість предмета закупівлі</w:t>
      </w:r>
      <w:r w:rsidR="004A0CED" w:rsidRPr="0095602C">
        <w:rPr>
          <w:rFonts w:ascii="Times New Roman" w:eastAsia="Times New Roman" w:hAnsi="Times New Roman"/>
          <w:b/>
          <w:sz w:val="24"/>
          <w:szCs w:val="24"/>
          <w:lang w:eastAsia="ru-RU"/>
        </w:rPr>
        <w:t xml:space="preserve"> на 202</w:t>
      </w:r>
      <w:r w:rsidR="00A21015" w:rsidRPr="0095602C">
        <w:rPr>
          <w:rFonts w:ascii="Times New Roman" w:eastAsia="Times New Roman" w:hAnsi="Times New Roman"/>
          <w:b/>
          <w:sz w:val="24"/>
          <w:szCs w:val="24"/>
          <w:lang w:eastAsia="ru-RU"/>
        </w:rPr>
        <w:t>3</w:t>
      </w:r>
      <w:r w:rsidR="004A0CED" w:rsidRPr="0095602C">
        <w:rPr>
          <w:rFonts w:ascii="Times New Roman" w:eastAsia="Times New Roman" w:hAnsi="Times New Roman"/>
          <w:b/>
          <w:sz w:val="24"/>
          <w:szCs w:val="24"/>
          <w:lang w:eastAsia="ru-RU"/>
        </w:rPr>
        <w:t xml:space="preserve"> рік</w:t>
      </w:r>
      <w:r w:rsidRPr="0095602C">
        <w:rPr>
          <w:rFonts w:ascii="Times New Roman" w:eastAsia="Times New Roman" w:hAnsi="Times New Roman"/>
          <w:b/>
          <w:sz w:val="24"/>
          <w:szCs w:val="24"/>
          <w:lang w:eastAsia="ru-RU"/>
        </w:rPr>
        <w:t xml:space="preserve">: </w:t>
      </w:r>
      <w:r w:rsidR="00DE3C4A" w:rsidRPr="00DE3C4A">
        <w:rPr>
          <w:rFonts w:ascii="Times New Roman" w:hAnsi="Times New Roman"/>
          <w:color w:val="000000"/>
          <w:sz w:val="24"/>
          <w:szCs w:val="24"/>
          <w:lang w:val="ru-RU"/>
        </w:rPr>
        <w:t>800</w:t>
      </w:r>
      <w:r w:rsidR="00872D38" w:rsidRPr="0095602C">
        <w:rPr>
          <w:rFonts w:ascii="Times New Roman" w:eastAsia="Times New Roman" w:hAnsi="Times New Roman"/>
          <w:sz w:val="24"/>
          <w:szCs w:val="24"/>
          <w:lang w:val="ru-RU" w:eastAsia="ru-RU"/>
        </w:rPr>
        <w:t xml:space="preserve"> </w:t>
      </w:r>
      <w:r w:rsidR="0095602C">
        <w:rPr>
          <w:rFonts w:ascii="Times New Roman" w:eastAsia="Times New Roman" w:hAnsi="Times New Roman"/>
          <w:sz w:val="24"/>
          <w:szCs w:val="24"/>
          <w:lang w:val="ru-RU" w:eastAsia="ru-RU"/>
        </w:rPr>
        <w:t>000</w:t>
      </w:r>
      <w:r w:rsidR="00872D38" w:rsidRPr="0095602C">
        <w:rPr>
          <w:rFonts w:ascii="Times New Roman" w:eastAsia="Times New Roman" w:hAnsi="Times New Roman"/>
          <w:sz w:val="24"/>
          <w:szCs w:val="24"/>
          <w:lang w:val="ru-RU" w:eastAsia="ru-RU"/>
        </w:rPr>
        <w:t>,</w:t>
      </w:r>
      <w:r w:rsidR="0095602C">
        <w:rPr>
          <w:rFonts w:ascii="Times New Roman" w:eastAsia="Times New Roman" w:hAnsi="Times New Roman"/>
          <w:sz w:val="24"/>
          <w:szCs w:val="24"/>
          <w:lang w:val="ru-RU" w:eastAsia="ru-RU"/>
        </w:rPr>
        <w:t>00</w:t>
      </w:r>
      <w:r w:rsidRPr="0095602C">
        <w:rPr>
          <w:rFonts w:ascii="Times New Roman" w:eastAsia="Times New Roman" w:hAnsi="Times New Roman"/>
          <w:sz w:val="24"/>
          <w:szCs w:val="24"/>
          <w:lang w:eastAsia="ru-RU"/>
        </w:rPr>
        <w:t>грн з ПДВ.</w:t>
      </w:r>
    </w:p>
    <w:p w:rsidR="00DD4E4A" w:rsidRPr="0095602C" w:rsidRDefault="00DD4E4A" w:rsidP="009F610E">
      <w:pPr>
        <w:spacing w:after="0" w:line="240" w:lineRule="auto"/>
        <w:jc w:val="both"/>
        <w:rPr>
          <w:rFonts w:ascii="Times New Roman" w:hAnsi="Times New Roman" w:cs="Times New Roman"/>
          <w:sz w:val="24"/>
          <w:szCs w:val="24"/>
        </w:rPr>
      </w:pPr>
    </w:p>
    <w:p w:rsidR="00B12373" w:rsidRPr="0095602C" w:rsidRDefault="00B6060F" w:rsidP="008B26F8">
      <w:pPr>
        <w:pStyle w:val="a3"/>
        <w:numPr>
          <w:ilvl w:val="0"/>
          <w:numId w:val="1"/>
        </w:numPr>
        <w:tabs>
          <w:tab w:val="left" w:pos="851"/>
        </w:tabs>
        <w:spacing w:after="0" w:line="240" w:lineRule="auto"/>
        <w:ind w:left="0" w:firstLine="425"/>
        <w:contextualSpacing w:val="0"/>
        <w:jc w:val="both"/>
        <w:rPr>
          <w:rFonts w:ascii="Times New Roman" w:eastAsia="Times New Roman" w:hAnsi="Times New Roman"/>
          <w:b/>
          <w:sz w:val="24"/>
          <w:szCs w:val="24"/>
          <w:lang w:eastAsia="ru-RU"/>
        </w:rPr>
      </w:pPr>
      <w:r w:rsidRPr="0095602C">
        <w:rPr>
          <w:rFonts w:ascii="Times New Roman" w:eastAsia="Times New Roman" w:hAnsi="Times New Roman"/>
          <w:b/>
          <w:sz w:val="24"/>
          <w:szCs w:val="24"/>
          <w:lang w:eastAsia="ru-RU"/>
        </w:rPr>
        <w:t>Обґрунтування</w:t>
      </w:r>
      <w:r w:rsidR="00B12373" w:rsidRPr="0095602C">
        <w:rPr>
          <w:rFonts w:ascii="Times New Roman" w:eastAsia="Times New Roman" w:hAnsi="Times New Roman"/>
          <w:b/>
          <w:sz w:val="24"/>
          <w:szCs w:val="24"/>
          <w:lang w:eastAsia="ru-RU"/>
        </w:rPr>
        <w:t xml:space="preserve"> очікуваної вартості предмета закупівлі</w:t>
      </w:r>
      <w:r w:rsidR="00C819C9" w:rsidRPr="0095602C">
        <w:rPr>
          <w:rFonts w:ascii="Times New Roman" w:eastAsia="Times New Roman" w:hAnsi="Times New Roman"/>
          <w:b/>
          <w:sz w:val="24"/>
          <w:szCs w:val="24"/>
          <w:lang w:eastAsia="ru-RU"/>
        </w:rPr>
        <w:t>:</w:t>
      </w:r>
    </w:p>
    <w:p w:rsidR="00CE2987" w:rsidRDefault="00CE2987" w:rsidP="002F7D8B">
      <w:pPr>
        <w:spacing w:after="0" w:line="240" w:lineRule="auto"/>
        <w:ind w:firstLine="567"/>
        <w:jc w:val="both"/>
        <w:rPr>
          <w:rFonts w:ascii="Times New Roman" w:eastAsia="Times New Roman" w:hAnsi="Times New Roman"/>
          <w:sz w:val="24"/>
          <w:szCs w:val="24"/>
          <w:lang w:val="uk-UA" w:eastAsia="ru-RU"/>
        </w:rPr>
      </w:pPr>
      <w:r w:rsidRPr="00CE2987">
        <w:rPr>
          <w:rFonts w:ascii="Times New Roman" w:eastAsia="Times New Roman" w:hAnsi="Times New Roman"/>
          <w:sz w:val="24"/>
          <w:szCs w:val="24"/>
          <w:lang w:eastAsia="ru-RU"/>
        </w:rPr>
        <w:t>Визначено відповідно до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«Про затвердження примірної методики визначення очікуваної вартості предмета закупівлі» від 18.02.2020 № 275 (зі змінами).</w:t>
      </w:r>
    </w:p>
    <w:p w:rsidR="002F7D8B" w:rsidRPr="0095602C" w:rsidRDefault="00A4269C" w:rsidP="002F7D8B">
      <w:pPr>
        <w:spacing w:after="0" w:line="240" w:lineRule="auto"/>
        <w:ind w:firstLine="567"/>
        <w:jc w:val="both"/>
        <w:rPr>
          <w:rFonts w:ascii="Times New Roman" w:eastAsia="Times New Roman" w:hAnsi="Times New Roman" w:cs="Times New Roman"/>
          <w:sz w:val="24"/>
          <w:szCs w:val="24"/>
          <w:lang w:eastAsia="ru-RU"/>
        </w:rPr>
      </w:pPr>
      <w:r w:rsidRPr="0095602C">
        <w:rPr>
          <w:rFonts w:ascii="Times New Roman" w:eastAsia="Times New Roman" w:hAnsi="Times New Roman" w:cs="Times New Roman"/>
          <w:sz w:val="24"/>
          <w:szCs w:val="24"/>
          <w:lang w:eastAsia="ru-RU"/>
        </w:rPr>
        <w:t xml:space="preserve">Згідно з методом порівняння ринкових цін Методики проведено розрахунок очікуваної вартості закупівлі Товару (далі - ОВ) з використанням цін (далі - Ц), отриманих </w:t>
      </w:r>
      <w:r w:rsidR="005A5E09" w:rsidRPr="0095602C">
        <w:rPr>
          <w:rFonts w:ascii="Times New Roman" w:eastAsia="Times New Roman" w:hAnsi="Times New Roman" w:cs="Times New Roman"/>
          <w:sz w:val="24"/>
          <w:szCs w:val="24"/>
          <w:lang w:eastAsia="ru-RU"/>
        </w:rPr>
        <w:t>з відкритих джерел інформації у розрізі наступних товарів</w:t>
      </w:r>
      <w:r w:rsidR="00DC07E9" w:rsidRPr="0095602C">
        <w:rPr>
          <w:rFonts w:ascii="Times New Roman" w:eastAsia="Times New Roman" w:hAnsi="Times New Roman" w:cs="Times New Roman"/>
          <w:sz w:val="24"/>
          <w:szCs w:val="24"/>
          <w:lang w:eastAsia="ru-RU"/>
        </w:rPr>
        <w:t>:</w:t>
      </w:r>
    </w:p>
    <w:p w:rsidR="002F7D8B" w:rsidRPr="0095602C" w:rsidRDefault="002F7D8B" w:rsidP="002F7D8B">
      <w:pPr>
        <w:spacing w:after="0" w:line="240" w:lineRule="auto"/>
        <w:ind w:firstLine="567"/>
        <w:jc w:val="both"/>
        <w:rPr>
          <w:rFonts w:ascii="Times New Roman" w:eastAsia="Times New Roman" w:hAnsi="Times New Roman" w:cs="Times New Roman"/>
          <w:sz w:val="10"/>
          <w:szCs w:val="10"/>
          <w:lang w:eastAsia="ru-RU"/>
        </w:rPr>
      </w:pPr>
    </w:p>
    <w:p w:rsidR="002F7D8B" w:rsidRPr="0095602C" w:rsidRDefault="00DC07E9" w:rsidP="002F7D8B">
      <w:pPr>
        <w:spacing w:after="0" w:line="240" w:lineRule="auto"/>
        <w:ind w:firstLine="567"/>
        <w:jc w:val="both"/>
        <w:rPr>
          <w:rFonts w:ascii="Times New Roman" w:eastAsia="Times New Roman" w:hAnsi="Times New Roman" w:cs="Times New Roman"/>
          <w:sz w:val="24"/>
          <w:szCs w:val="24"/>
          <w:lang w:eastAsia="ru-RU"/>
        </w:rPr>
      </w:pPr>
      <w:r w:rsidRPr="0095602C">
        <w:rPr>
          <w:rFonts w:ascii="Times New Roman" w:eastAsia="Times New Roman" w:hAnsi="Times New Roman" w:cs="Times New Roman"/>
          <w:sz w:val="24"/>
          <w:szCs w:val="24"/>
          <w:lang w:eastAsia="ru-RU"/>
        </w:rPr>
        <w:t xml:space="preserve">ОВ = </w:t>
      </w:r>
      <w:r w:rsidR="00A4269C" w:rsidRPr="0095602C">
        <w:rPr>
          <w:rFonts w:ascii="Times New Roman" w:eastAsia="Times New Roman" w:hAnsi="Times New Roman" w:cs="Times New Roman"/>
          <w:sz w:val="24"/>
          <w:szCs w:val="24"/>
          <w:lang w:val="en-US" w:eastAsia="ru-RU"/>
        </w:rPr>
        <w:t>V</w:t>
      </w:r>
      <w:r w:rsidR="00A4269C" w:rsidRPr="0095602C">
        <w:rPr>
          <w:rFonts w:ascii="Times New Roman" w:eastAsia="Times New Roman" w:hAnsi="Times New Roman" w:cs="Times New Roman"/>
          <w:sz w:val="24"/>
          <w:szCs w:val="24"/>
          <w:lang w:val="ru-RU" w:eastAsia="ru-RU"/>
        </w:rPr>
        <w:t xml:space="preserve"> </w:t>
      </w:r>
      <w:r w:rsidRPr="0095602C">
        <w:rPr>
          <w:rFonts w:ascii="Times New Roman" w:eastAsia="Times New Roman" w:hAnsi="Times New Roman" w:cs="Times New Roman"/>
          <w:sz w:val="24"/>
          <w:szCs w:val="24"/>
          <w:lang w:eastAsia="ru-RU"/>
        </w:rPr>
        <w:t>(Ц1 +</w:t>
      </w:r>
      <w:r w:rsidR="00A4269C" w:rsidRPr="0095602C">
        <w:rPr>
          <w:rFonts w:ascii="Times New Roman" w:eastAsia="Times New Roman" w:hAnsi="Times New Roman" w:cs="Times New Roman"/>
          <w:sz w:val="24"/>
          <w:szCs w:val="24"/>
          <w:lang w:eastAsia="ru-RU"/>
        </w:rPr>
        <w:t xml:space="preserve"> …</w:t>
      </w:r>
      <w:r w:rsidRPr="0095602C">
        <w:rPr>
          <w:rFonts w:ascii="Times New Roman" w:eastAsia="Times New Roman" w:hAnsi="Times New Roman" w:cs="Times New Roman"/>
          <w:sz w:val="24"/>
          <w:szCs w:val="24"/>
          <w:lang w:eastAsia="ru-RU"/>
        </w:rPr>
        <w:t>+Ц</w:t>
      </w:r>
      <w:r w:rsidR="00A21015" w:rsidRPr="0095602C">
        <w:rPr>
          <w:rFonts w:ascii="Times New Roman" w:eastAsia="Times New Roman" w:hAnsi="Times New Roman" w:cs="Times New Roman"/>
          <w:sz w:val="24"/>
          <w:szCs w:val="24"/>
          <w:lang w:eastAsia="ru-RU"/>
        </w:rPr>
        <w:t>12</w:t>
      </w:r>
      <w:r w:rsidR="00DC4F23" w:rsidRPr="0095602C">
        <w:rPr>
          <w:rFonts w:ascii="Times New Roman" w:eastAsia="Times New Roman" w:hAnsi="Times New Roman" w:cs="Times New Roman"/>
          <w:sz w:val="24"/>
          <w:szCs w:val="24"/>
          <w:lang w:eastAsia="ru-RU"/>
        </w:rPr>
        <w:t>)/</w:t>
      </w:r>
      <w:r w:rsidR="00115DB9" w:rsidRPr="0095602C">
        <w:rPr>
          <w:rFonts w:ascii="Times New Roman" w:eastAsia="Times New Roman" w:hAnsi="Times New Roman" w:cs="Times New Roman"/>
          <w:sz w:val="24"/>
          <w:szCs w:val="24"/>
          <w:lang w:eastAsia="ru-RU"/>
        </w:rPr>
        <w:t>К</w:t>
      </w:r>
      <w:r w:rsidR="002F7D8B" w:rsidRPr="0095602C">
        <w:rPr>
          <w:rFonts w:ascii="Times New Roman" w:eastAsia="Times New Roman" w:hAnsi="Times New Roman" w:cs="Times New Roman"/>
          <w:sz w:val="24"/>
          <w:szCs w:val="24"/>
          <w:lang w:eastAsia="ru-RU"/>
        </w:rPr>
        <w:t>,</w:t>
      </w:r>
    </w:p>
    <w:p w:rsidR="002F7D8B" w:rsidRPr="0095602C" w:rsidRDefault="002F7D8B" w:rsidP="002F7D8B">
      <w:pPr>
        <w:spacing w:after="0" w:line="240" w:lineRule="auto"/>
        <w:ind w:firstLine="567"/>
        <w:jc w:val="both"/>
        <w:rPr>
          <w:rFonts w:ascii="Times New Roman" w:eastAsia="Times New Roman" w:hAnsi="Times New Roman" w:cs="Times New Roman"/>
          <w:sz w:val="24"/>
          <w:szCs w:val="24"/>
          <w:lang w:eastAsia="ru-RU"/>
        </w:rPr>
      </w:pPr>
      <w:r w:rsidRPr="0095602C">
        <w:rPr>
          <w:rFonts w:ascii="Times New Roman" w:eastAsia="Times New Roman" w:hAnsi="Times New Roman" w:cs="Times New Roman"/>
          <w:sz w:val="24"/>
          <w:szCs w:val="24"/>
          <w:lang w:eastAsia="ru-RU"/>
        </w:rPr>
        <w:t xml:space="preserve">де: </w:t>
      </w:r>
    </w:p>
    <w:p w:rsidR="002F7D8B" w:rsidRPr="0095602C" w:rsidRDefault="00DC4F23" w:rsidP="002F7D8B">
      <w:pPr>
        <w:spacing w:after="0" w:line="240" w:lineRule="auto"/>
        <w:ind w:firstLine="567"/>
        <w:jc w:val="both"/>
        <w:rPr>
          <w:rFonts w:ascii="Times New Roman" w:eastAsia="Times New Roman" w:hAnsi="Times New Roman" w:cs="Times New Roman"/>
          <w:sz w:val="24"/>
          <w:szCs w:val="24"/>
          <w:lang w:eastAsia="ru-RU"/>
        </w:rPr>
      </w:pPr>
      <w:r w:rsidRPr="0095602C">
        <w:rPr>
          <w:rFonts w:ascii="Times New Roman" w:eastAsia="Times New Roman" w:hAnsi="Times New Roman" w:cs="Times New Roman"/>
          <w:sz w:val="24"/>
          <w:szCs w:val="24"/>
          <w:lang w:eastAsia="ru-RU"/>
        </w:rPr>
        <w:t>ОВ</w:t>
      </w:r>
      <w:r w:rsidR="002F7D8B" w:rsidRPr="0095602C">
        <w:rPr>
          <w:rFonts w:ascii="Times New Roman" w:eastAsia="Times New Roman" w:hAnsi="Times New Roman" w:cs="Times New Roman"/>
          <w:sz w:val="24"/>
          <w:szCs w:val="24"/>
          <w:lang w:eastAsia="ru-RU"/>
        </w:rPr>
        <w:t xml:space="preserve"> – очікувана вартість закупівлі </w:t>
      </w:r>
      <w:r w:rsidRPr="0095602C">
        <w:rPr>
          <w:rFonts w:ascii="Times New Roman" w:eastAsia="Times New Roman" w:hAnsi="Times New Roman" w:cs="Times New Roman"/>
          <w:sz w:val="24"/>
          <w:szCs w:val="24"/>
          <w:lang w:eastAsia="ru-RU"/>
        </w:rPr>
        <w:t>послуг</w:t>
      </w:r>
      <w:r w:rsidR="002F7D8B" w:rsidRPr="0095602C">
        <w:rPr>
          <w:rFonts w:ascii="Times New Roman" w:eastAsia="Times New Roman" w:hAnsi="Times New Roman" w:cs="Times New Roman"/>
          <w:sz w:val="24"/>
          <w:szCs w:val="24"/>
          <w:lang w:eastAsia="ru-RU"/>
        </w:rPr>
        <w:t>;</w:t>
      </w:r>
    </w:p>
    <w:p w:rsidR="00A4269C" w:rsidRPr="0095602C" w:rsidRDefault="00A4269C" w:rsidP="002F7D8B">
      <w:pPr>
        <w:spacing w:after="0" w:line="240" w:lineRule="auto"/>
        <w:ind w:firstLine="567"/>
        <w:jc w:val="both"/>
        <w:rPr>
          <w:rFonts w:ascii="Times New Roman" w:eastAsia="Times New Roman" w:hAnsi="Times New Roman" w:cs="Times New Roman"/>
          <w:sz w:val="24"/>
          <w:szCs w:val="24"/>
          <w:lang w:eastAsia="ru-RU"/>
        </w:rPr>
      </w:pPr>
      <w:r w:rsidRPr="0095602C">
        <w:rPr>
          <w:rFonts w:ascii="Times New Roman" w:eastAsia="Times New Roman" w:hAnsi="Times New Roman" w:cs="Times New Roman"/>
          <w:sz w:val="24"/>
          <w:szCs w:val="24"/>
          <w:lang w:val="en-US" w:eastAsia="ru-RU"/>
        </w:rPr>
        <w:t>V</w:t>
      </w:r>
      <w:r w:rsidRPr="0095602C">
        <w:rPr>
          <w:rFonts w:ascii="Times New Roman" w:eastAsia="Times New Roman" w:hAnsi="Times New Roman" w:cs="Times New Roman"/>
          <w:sz w:val="24"/>
          <w:szCs w:val="24"/>
          <w:lang w:val="ru-RU" w:eastAsia="ru-RU"/>
        </w:rPr>
        <w:t xml:space="preserve"> </w:t>
      </w:r>
      <w:r w:rsidR="006A7318" w:rsidRPr="0095602C">
        <w:rPr>
          <w:rFonts w:ascii="Times New Roman" w:eastAsia="Times New Roman" w:hAnsi="Times New Roman" w:cs="Times New Roman"/>
          <w:sz w:val="24"/>
          <w:szCs w:val="24"/>
          <w:lang w:val="ru-RU" w:eastAsia="ru-RU"/>
        </w:rPr>
        <w:t>–</w:t>
      </w:r>
      <w:r w:rsidRPr="0095602C">
        <w:rPr>
          <w:rFonts w:ascii="Times New Roman" w:eastAsia="Times New Roman" w:hAnsi="Times New Roman" w:cs="Times New Roman"/>
          <w:sz w:val="24"/>
          <w:szCs w:val="24"/>
          <w:lang w:val="ru-RU" w:eastAsia="ru-RU"/>
        </w:rPr>
        <w:t xml:space="preserve"> </w:t>
      </w:r>
      <w:proofErr w:type="gramStart"/>
      <w:r w:rsidR="006A7318" w:rsidRPr="0095602C">
        <w:rPr>
          <w:rFonts w:ascii="Times New Roman" w:eastAsia="Times New Roman" w:hAnsi="Times New Roman" w:cs="Times New Roman"/>
          <w:sz w:val="24"/>
          <w:szCs w:val="24"/>
          <w:lang w:eastAsia="ru-RU"/>
        </w:rPr>
        <w:t>кількість</w:t>
      </w:r>
      <w:proofErr w:type="gramEnd"/>
      <w:r w:rsidR="006A7318" w:rsidRPr="0095602C">
        <w:rPr>
          <w:rFonts w:ascii="Times New Roman" w:eastAsia="Times New Roman" w:hAnsi="Times New Roman" w:cs="Times New Roman"/>
          <w:sz w:val="24"/>
          <w:szCs w:val="24"/>
          <w:lang w:eastAsia="ru-RU"/>
        </w:rPr>
        <w:t xml:space="preserve"> Товару;</w:t>
      </w:r>
    </w:p>
    <w:p w:rsidR="002F7D8B" w:rsidRPr="0095602C" w:rsidRDefault="002F7D8B" w:rsidP="002F7D8B">
      <w:pPr>
        <w:spacing w:after="0" w:line="240" w:lineRule="auto"/>
        <w:ind w:firstLine="567"/>
        <w:jc w:val="both"/>
        <w:rPr>
          <w:rFonts w:ascii="Times New Roman" w:eastAsia="Times New Roman" w:hAnsi="Times New Roman" w:cs="Times New Roman"/>
          <w:sz w:val="24"/>
          <w:szCs w:val="24"/>
          <w:lang w:eastAsia="ru-RU"/>
        </w:rPr>
      </w:pPr>
      <w:r w:rsidRPr="0095602C">
        <w:rPr>
          <w:rFonts w:ascii="Times New Roman" w:eastAsia="Times New Roman" w:hAnsi="Times New Roman" w:cs="Times New Roman"/>
          <w:sz w:val="24"/>
          <w:szCs w:val="24"/>
          <w:lang w:eastAsia="ru-RU"/>
        </w:rPr>
        <w:t>Ц</w:t>
      </w:r>
      <w:r w:rsidR="00DC4F23" w:rsidRPr="0095602C">
        <w:rPr>
          <w:rFonts w:ascii="Times New Roman" w:eastAsia="Times New Roman" w:hAnsi="Times New Roman" w:cs="Times New Roman"/>
          <w:sz w:val="24"/>
          <w:szCs w:val="24"/>
          <w:lang w:eastAsia="ru-RU"/>
        </w:rPr>
        <w:t>1,2,3</w:t>
      </w:r>
      <w:r w:rsidR="00A4269C" w:rsidRPr="0095602C">
        <w:rPr>
          <w:rFonts w:ascii="Times New Roman" w:eastAsia="Times New Roman" w:hAnsi="Times New Roman" w:cs="Times New Roman"/>
          <w:sz w:val="24"/>
          <w:szCs w:val="24"/>
          <w:lang w:eastAsia="ru-RU"/>
        </w:rPr>
        <w:t>…</w:t>
      </w:r>
      <w:r w:rsidRPr="0095602C">
        <w:rPr>
          <w:rFonts w:ascii="Times New Roman" w:eastAsia="Times New Roman" w:hAnsi="Times New Roman" w:cs="Times New Roman"/>
          <w:sz w:val="24"/>
          <w:szCs w:val="24"/>
          <w:lang w:eastAsia="ru-RU"/>
        </w:rPr>
        <w:t xml:space="preserve"> – цін</w:t>
      </w:r>
      <w:r w:rsidR="00DC4F23" w:rsidRPr="0095602C">
        <w:rPr>
          <w:rFonts w:ascii="Times New Roman" w:eastAsia="Times New Roman" w:hAnsi="Times New Roman" w:cs="Times New Roman"/>
          <w:sz w:val="24"/>
          <w:szCs w:val="24"/>
          <w:lang w:eastAsia="ru-RU"/>
        </w:rPr>
        <w:t>и, отримані шляхом запиту цінових пропозицій</w:t>
      </w:r>
      <w:r w:rsidR="00115DB9" w:rsidRPr="0095602C">
        <w:rPr>
          <w:rFonts w:ascii="Times New Roman" w:eastAsia="Times New Roman" w:hAnsi="Times New Roman" w:cs="Times New Roman"/>
          <w:sz w:val="24"/>
          <w:szCs w:val="24"/>
          <w:lang w:eastAsia="ru-RU"/>
        </w:rPr>
        <w:t xml:space="preserve"> надавачам </w:t>
      </w:r>
      <w:r w:rsidR="009C2A02" w:rsidRPr="0095602C">
        <w:rPr>
          <w:rFonts w:ascii="Times New Roman" w:eastAsia="Times New Roman" w:hAnsi="Times New Roman" w:cs="Times New Roman"/>
          <w:sz w:val="24"/>
          <w:szCs w:val="24"/>
          <w:lang w:eastAsia="ru-RU"/>
        </w:rPr>
        <w:t xml:space="preserve">аналогічних </w:t>
      </w:r>
      <w:r w:rsidR="00115DB9" w:rsidRPr="0095602C">
        <w:rPr>
          <w:rFonts w:ascii="Times New Roman" w:eastAsia="Times New Roman" w:hAnsi="Times New Roman" w:cs="Times New Roman"/>
          <w:sz w:val="24"/>
          <w:szCs w:val="24"/>
          <w:lang w:eastAsia="ru-RU"/>
        </w:rPr>
        <w:t>послуг;</w:t>
      </w:r>
    </w:p>
    <w:p w:rsidR="00115DB9" w:rsidRPr="0095602C" w:rsidRDefault="00115DB9" w:rsidP="002F7D8B">
      <w:pPr>
        <w:spacing w:after="0" w:line="240" w:lineRule="auto"/>
        <w:ind w:firstLine="567"/>
        <w:jc w:val="both"/>
        <w:rPr>
          <w:rFonts w:ascii="Times New Roman" w:eastAsia="Times New Roman" w:hAnsi="Times New Roman" w:cs="Times New Roman"/>
          <w:sz w:val="24"/>
          <w:szCs w:val="24"/>
          <w:lang w:eastAsia="ru-RU"/>
        </w:rPr>
      </w:pPr>
      <w:r w:rsidRPr="0095602C">
        <w:rPr>
          <w:rFonts w:ascii="Times New Roman" w:eastAsia="Times New Roman" w:hAnsi="Times New Roman" w:cs="Times New Roman"/>
          <w:sz w:val="24"/>
          <w:szCs w:val="24"/>
          <w:lang w:eastAsia="ru-RU"/>
        </w:rPr>
        <w:t xml:space="preserve">К - кількість отриманих цінових пропозицій, </w:t>
      </w:r>
    </w:p>
    <w:p w:rsidR="002F7D8B" w:rsidRPr="0095602C" w:rsidRDefault="002F7D8B" w:rsidP="00C50EBF">
      <w:pPr>
        <w:spacing w:after="0" w:line="240" w:lineRule="auto"/>
        <w:ind w:firstLine="567"/>
        <w:jc w:val="both"/>
        <w:rPr>
          <w:rFonts w:ascii="Times New Roman" w:eastAsia="Times New Roman" w:hAnsi="Times New Roman" w:cs="Times New Roman"/>
          <w:sz w:val="24"/>
          <w:szCs w:val="24"/>
          <w:lang w:eastAsia="ru-RU"/>
        </w:rPr>
      </w:pPr>
    </w:p>
    <w:p w:rsidR="00D62C0B" w:rsidRPr="00DE3C4A" w:rsidRDefault="00D62C0B" w:rsidP="00B42F51">
      <w:pPr>
        <w:pStyle w:val="a5"/>
        <w:spacing w:before="0" w:beforeAutospacing="0" w:after="0" w:afterAutospacing="0"/>
        <w:ind w:firstLine="567"/>
        <w:jc w:val="both"/>
        <w:rPr>
          <w:lang w:val="ru-RU"/>
        </w:rPr>
      </w:pPr>
      <w:r>
        <w:t>Багатофункціональний пристрій</w:t>
      </w:r>
    </w:p>
    <w:p w:rsidR="00B42F51" w:rsidRPr="00DE3C4A" w:rsidRDefault="00B42F51" w:rsidP="00B42F51">
      <w:pPr>
        <w:pStyle w:val="a5"/>
        <w:spacing w:before="0" w:beforeAutospacing="0" w:after="0" w:afterAutospacing="0"/>
        <w:ind w:firstLine="567"/>
        <w:jc w:val="both"/>
        <w:rPr>
          <w:lang w:val="ru-RU"/>
        </w:rPr>
      </w:pPr>
      <w:r w:rsidRPr="00BD1F7B">
        <w:t>Цод=(Ц1+Ц2+Ц3)/3 = (</w:t>
      </w:r>
      <w:r w:rsidR="00DE3C4A" w:rsidRPr="00AC1AF4">
        <w:rPr>
          <w:rFonts w:eastAsia="Arial Unicode MS"/>
          <w:lang w:val="uk-UA"/>
        </w:rPr>
        <w:t>38990</w:t>
      </w:r>
      <w:r w:rsidRPr="00BD1F7B">
        <w:t>+</w:t>
      </w:r>
      <w:r w:rsidR="00DE3C4A" w:rsidRPr="00AC1AF4">
        <w:rPr>
          <w:rFonts w:eastAsia="Arial Unicode MS"/>
          <w:lang w:val="uk-UA"/>
        </w:rPr>
        <w:t>41138</w:t>
      </w:r>
      <w:r w:rsidRPr="008F0992">
        <w:t>+</w:t>
      </w:r>
      <w:r w:rsidR="00DE3C4A" w:rsidRPr="00AC1AF4">
        <w:rPr>
          <w:rFonts w:eastAsia="Arial Unicode MS"/>
          <w:lang w:val="uk-UA"/>
        </w:rPr>
        <w:t>38990</w:t>
      </w:r>
      <w:r w:rsidRPr="00BD1F7B">
        <w:t xml:space="preserve">)/3 = </w:t>
      </w:r>
      <w:r w:rsidR="00DE3C4A" w:rsidRPr="00DE3C4A">
        <w:rPr>
          <w:lang w:val="ru-RU"/>
        </w:rPr>
        <w:t>39706</w:t>
      </w:r>
      <w:r w:rsidRPr="00BD1F7B">
        <w:t>,</w:t>
      </w:r>
      <w:r w:rsidR="008F0992" w:rsidRPr="008F0992">
        <w:rPr>
          <w:lang w:val="ru-RU"/>
        </w:rPr>
        <w:t>00</w:t>
      </w:r>
      <w:r w:rsidRPr="00BD1F7B">
        <w:t xml:space="preserve"> грн</w:t>
      </w:r>
      <w:r w:rsidR="00DE3C4A" w:rsidRPr="00DE3C4A">
        <w:rPr>
          <w:lang w:val="ru-RU"/>
        </w:rPr>
        <w:t xml:space="preserve"> (Без ПДВ)</w:t>
      </w:r>
    </w:p>
    <w:p w:rsidR="00B42F51" w:rsidRPr="00BD1F7B" w:rsidRDefault="00B42F51" w:rsidP="00B42F51">
      <w:pPr>
        <w:pStyle w:val="a5"/>
        <w:spacing w:before="0" w:beforeAutospacing="0" w:after="0" w:afterAutospacing="0"/>
        <w:ind w:firstLine="567"/>
        <w:jc w:val="both"/>
      </w:pPr>
      <w:r w:rsidRPr="00BD1F7B">
        <w:t xml:space="preserve">ОВ1 = </w:t>
      </w:r>
      <w:proofErr w:type="spellStart"/>
      <w:r w:rsidRPr="00BD1F7B">
        <w:rPr>
          <w:lang w:val="ru-RU"/>
        </w:rPr>
        <w:t>Цод</w:t>
      </w:r>
      <w:proofErr w:type="spellEnd"/>
      <w:r w:rsidRPr="00BD1F7B">
        <w:t xml:space="preserve"> </w:t>
      </w:r>
      <w:r w:rsidRPr="00BD1F7B">
        <w:rPr>
          <w:lang w:val="ru-RU"/>
        </w:rPr>
        <w:t xml:space="preserve">х </w:t>
      </w:r>
      <w:r w:rsidRPr="00BD1F7B">
        <w:rPr>
          <w:lang w:val="en-US"/>
        </w:rPr>
        <w:t>V</w:t>
      </w:r>
      <w:r w:rsidRPr="00BD1F7B">
        <w:t xml:space="preserve">= </w:t>
      </w:r>
      <w:r w:rsidR="00DE3C4A" w:rsidRPr="00DE3C4A">
        <w:rPr>
          <w:lang w:val="ru-RU"/>
        </w:rPr>
        <w:t xml:space="preserve">39706 </w:t>
      </w:r>
      <w:r w:rsidRPr="00BD1F7B">
        <w:t xml:space="preserve">х </w:t>
      </w:r>
      <w:r w:rsidR="00DE3C4A" w:rsidRPr="00DE3C4A">
        <w:rPr>
          <w:lang w:val="ru-RU"/>
        </w:rPr>
        <w:t>2</w:t>
      </w:r>
      <w:r w:rsidR="008F0992" w:rsidRPr="008F0992">
        <w:rPr>
          <w:lang w:val="ru-RU"/>
        </w:rPr>
        <w:t>0</w:t>
      </w:r>
      <w:r w:rsidRPr="00BD1F7B">
        <w:t xml:space="preserve"> = </w:t>
      </w:r>
      <w:r w:rsidR="00DE3C4A" w:rsidRPr="00DE3C4A">
        <w:rPr>
          <w:lang w:val="ru-RU"/>
        </w:rPr>
        <w:t>794120</w:t>
      </w:r>
      <w:r w:rsidR="00CA36A8" w:rsidRPr="00BD1F7B">
        <w:rPr>
          <w:lang w:val="ru-RU"/>
        </w:rPr>
        <w:t>,0</w:t>
      </w:r>
      <w:r w:rsidRPr="00BD1F7B">
        <w:rPr>
          <w:lang w:val="ru-RU"/>
        </w:rPr>
        <w:t>0</w:t>
      </w:r>
      <w:r w:rsidRPr="00BD1F7B">
        <w:t xml:space="preserve"> грн</w:t>
      </w:r>
      <w:r w:rsidR="00DE3C4A" w:rsidRPr="00DE3C4A">
        <w:rPr>
          <w:lang w:val="ru-RU"/>
        </w:rPr>
        <w:t xml:space="preserve"> (Без ПДВ)</w:t>
      </w:r>
      <w:r w:rsidRPr="00BD1F7B">
        <w:t xml:space="preserve"> </w:t>
      </w:r>
    </w:p>
    <w:p w:rsidR="00DC07E9" w:rsidRDefault="00DC07E9" w:rsidP="00C50EBF">
      <w:pPr>
        <w:spacing w:after="0" w:line="240" w:lineRule="auto"/>
        <w:ind w:firstLine="567"/>
        <w:jc w:val="both"/>
        <w:rPr>
          <w:rFonts w:ascii="Times New Roman" w:eastAsia="Times New Roman" w:hAnsi="Times New Roman" w:cs="Times New Roman"/>
          <w:sz w:val="24"/>
          <w:szCs w:val="24"/>
          <w:lang w:eastAsia="ru-RU"/>
        </w:rPr>
      </w:pPr>
    </w:p>
    <w:sectPr w:rsidR="00DC07E9" w:rsidSect="000B1F80">
      <w:pgSz w:w="11906" w:h="16838"/>
      <w:pgMar w:top="567"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FA68A2"/>
    <w:multiLevelType w:val="hybridMultilevel"/>
    <w:tmpl w:val="3BEC479A"/>
    <w:lvl w:ilvl="0" w:tplc="48183A3A">
      <w:start w:val="1"/>
      <w:numFmt w:val="decimal"/>
      <w:lvlText w:val="%1."/>
      <w:lvlJc w:val="left"/>
      <w:pPr>
        <w:ind w:left="786" w:hanging="360"/>
      </w:pPr>
      <w:rPr>
        <w:b/>
        <w:color w:val="auto"/>
      </w:rPr>
    </w:lvl>
    <w:lvl w:ilvl="1" w:tplc="04220019">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
    <w:nsid w:val="75D1378B"/>
    <w:multiLevelType w:val="multilevel"/>
    <w:tmpl w:val="1B0A91E8"/>
    <w:lvl w:ilvl="0">
      <w:start w:val="1"/>
      <w:numFmt w:val="decimal"/>
      <w:lvlText w:val="%1."/>
      <w:lvlJc w:val="left"/>
      <w:pPr>
        <w:ind w:left="1287" w:hanging="360"/>
      </w:pPr>
      <w:rPr>
        <w:sz w:val="25"/>
        <w:szCs w:val="25"/>
      </w:rPr>
    </w:lvl>
    <w:lvl w:ilvl="1">
      <w:start w:val="1"/>
      <w:numFmt w:val="decimal"/>
      <w:isLgl/>
      <w:lvlText w:val="%1.%2."/>
      <w:lvlJc w:val="left"/>
      <w:pPr>
        <w:ind w:left="1647" w:hanging="72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2727"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1F80"/>
    <w:rsid w:val="000210D2"/>
    <w:rsid w:val="00034E88"/>
    <w:rsid w:val="00035765"/>
    <w:rsid w:val="00083B42"/>
    <w:rsid w:val="000A572B"/>
    <w:rsid w:val="000B1F80"/>
    <w:rsid w:val="000C58C4"/>
    <w:rsid w:val="000D292C"/>
    <w:rsid w:val="000D4E09"/>
    <w:rsid w:val="00115DB9"/>
    <w:rsid w:val="0015274D"/>
    <w:rsid w:val="001C49E6"/>
    <w:rsid w:val="001F3234"/>
    <w:rsid w:val="001F3A51"/>
    <w:rsid w:val="00204038"/>
    <w:rsid w:val="00214C14"/>
    <w:rsid w:val="00232C72"/>
    <w:rsid w:val="00293912"/>
    <w:rsid w:val="002F7D8B"/>
    <w:rsid w:val="00305281"/>
    <w:rsid w:val="00347FC7"/>
    <w:rsid w:val="00351887"/>
    <w:rsid w:val="00351E71"/>
    <w:rsid w:val="00370C4C"/>
    <w:rsid w:val="0038019F"/>
    <w:rsid w:val="003920C0"/>
    <w:rsid w:val="0044282E"/>
    <w:rsid w:val="00455B47"/>
    <w:rsid w:val="004A0CED"/>
    <w:rsid w:val="004B611E"/>
    <w:rsid w:val="004E1DAE"/>
    <w:rsid w:val="005621FD"/>
    <w:rsid w:val="00575E3F"/>
    <w:rsid w:val="00595B53"/>
    <w:rsid w:val="005A5E09"/>
    <w:rsid w:val="006065A6"/>
    <w:rsid w:val="006124A8"/>
    <w:rsid w:val="00691B46"/>
    <w:rsid w:val="006A1BE5"/>
    <w:rsid w:val="006A7318"/>
    <w:rsid w:val="006D6144"/>
    <w:rsid w:val="00713807"/>
    <w:rsid w:val="0071711D"/>
    <w:rsid w:val="00772C36"/>
    <w:rsid w:val="00872D38"/>
    <w:rsid w:val="008920DD"/>
    <w:rsid w:val="008B26F8"/>
    <w:rsid w:val="008F0992"/>
    <w:rsid w:val="00941411"/>
    <w:rsid w:val="0095602C"/>
    <w:rsid w:val="00967420"/>
    <w:rsid w:val="009C2A02"/>
    <w:rsid w:val="009E2BDF"/>
    <w:rsid w:val="009F610E"/>
    <w:rsid w:val="00A21015"/>
    <w:rsid w:val="00A4269C"/>
    <w:rsid w:val="00A83726"/>
    <w:rsid w:val="00AE7723"/>
    <w:rsid w:val="00B0758C"/>
    <w:rsid w:val="00B12373"/>
    <w:rsid w:val="00B42F51"/>
    <w:rsid w:val="00B44B35"/>
    <w:rsid w:val="00B6060F"/>
    <w:rsid w:val="00B86E54"/>
    <w:rsid w:val="00BD1F7B"/>
    <w:rsid w:val="00BF5C71"/>
    <w:rsid w:val="00C50EBF"/>
    <w:rsid w:val="00C819C9"/>
    <w:rsid w:val="00CA36A8"/>
    <w:rsid w:val="00CE2987"/>
    <w:rsid w:val="00D417A2"/>
    <w:rsid w:val="00D62C0B"/>
    <w:rsid w:val="00DC07E9"/>
    <w:rsid w:val="00DC4F23"/>
    <w:rsid w:val="00DD4E4A"/>
    <w:rsid w:val="00DE3C4A"/>
    <w:rsid w:val="00E104AB"/>
    <w:rsid w:val="00E33508"/>
    <w:rsid w:val="00E33FD8"/>
    <w:rsid w:val="00E54F21"/>
    <w:rsid w:val="00E7318F"/>
    <w:rsid w:val="00EA412D"/>
    <w:rsid w:val="00EB0B3B"/>
    <w:rsid w:val="00F34006"/>
    <w:rsid w:val="00F943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0B1F80"/>
    <w:pPr>
      <w:ind w:left="720"/>
      <w:contextualSpacing/>
    </w:pPr>
    <w:rPr>
      <w:rFonts w:ascii="Calibri" w:eastAsia="Calibri" w:hAnsi="Calibri" w:cs="Times New Roman"/>
    </w:rPr>
  </w:style>
  <w:style w:type="character" w:customStyle="1" w:styleId="a4">
    <w:name w:val="Абзац списка Знак"/>
    <w:link w:val="a3"/>
    <w:uiPriority w:val="34"/>
    <w:locked/>
    <w:rsid w:val="000B1F80"/>
    <w:rPr>
      <w:rFonts w:ascii="Calibri" w:eastAsia="Calibri" w:hAnsi="Calibri" w:cs="Times New Roman"/>
    </w:rPr>
  </w:style>
  <w:style w:type="paragraph" w:customStyle="1" w:styleId="a5">
    <w:name w:val="a"/>
    <w:basedOn w:val="a"/>
    <w:rsid w:val="00351887"/>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6">
    <w:name w:val="Balloon Text"/>
    <w:basedOn w:val="a"/>
    <w:link w:val="a7"/>
    <w:uiPriority w:val="99"/>
    <w:semiHidden/>
    <w:unhideWhenUsed/>
    <w:rsid w:val="005A5E09"/>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5A5E09"/>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0B1F80"/>
    <w:pPr>
      <w:ind w:left="720"/>
      <w:contextualSpacing/>
    </w:pPr>
    <w:rPr>
      <w:rFonts w:ascii="Calibri" w:eastAsia="Calibri" w:hAnsi="Calibri" w:cs="Times New Roman"/>
    </w:rPr>
  </w:style>
  <w:style w:type="character" w:customStyle="1" w:styleId="a4">
    <w:name w:val="Абзац списка Знак"/>
    <w:link w:val="a3"/>
    <w:uiPriority w:val="34"/>
    <w:locked/>
    <w:rsid w:val="000B1F80"/>
    <w:rPr>
      <w:rFonts w:ascii="Calibri" w:eastAsia="Calibri" w:hAnsi="Calibri" w:cs="Times New Roman"/>
    </w:rPr>
  </w:style>
  <w:style w:type="paragraph" w:customStyle="1" w:styleId="a5">
    <w:name w:val="a"/>
    <w:basedOn w:val="a"/>
    <w:rsid w:val="00351887"/>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6">
    <w:name w:val="Balloon Text"/>
    <w:basedOn w:val="a"/>
    <w:link w:val="a7"/>
    <w:uiPriority w:val="99"/>
    <w:semiHidden/>
    <w:unhideWhenUsed/>
    <w:rsid w:val="005A5E09"/>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5A5E0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332</Words>
  <Characters>1893</Characters>
  <Application>Microsoft Office Word</Application>
  <DocSecurity>0</DocSecurity>
  <Lines>15</Lines>
  <Paragraphs>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HP Inc.</Company>
  <LinksUpToDate>false</LinksUpToDate>
  <CharactersWithSpaces>2221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2800-shvetss</dc:creator>
  <cp:lastModifiedBy>Левадний Валерій Вікторович</cp:lastModifiedBy>
  <cp:revision>8</cp:revision>
  <cp:lastPrinted>2023-07-19T15:20:00Z</cp:lastPrinted>
  <dcterms:created xsi:type="dcterms:W3CDTF">2024-01-29T09:41:00Z</dcterms:created>
  <dcterms:modified xsi:type="dcterms:W3CDTF">2024-01-29T14:01:00Z</dcterms:modified>
</cp:coreProperties>
</file>