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FE" w:rsidRDefault="00A62BFE" w:rsidP="004C10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204038">
        <w:rPr>
          <w:rFonts w:ascii="Times New Roman" w:hAnsi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</w:t>
      </w:r>
      <w:r w:rsidR="00327961">
        <w:rPr>
          <w:rFonts w:ascii="Times New Roman" w:hAnsi="Times New Roman"/>
          <w:b/>
          <w:sz w:val="24"/>
          <w:szCs w:val="24"/>
        </w:rPr>
        <w:t xml:space="preserve">щодо </w:t>
      </w:r>
      <w:r w:rsidRPr="00204038">
        <w:rPr>
          <w:rFonts w:ascii="Times New Roman" w:hAnsi="Times New Roman"/>
          <w:b/>
          <w:sz w:val="24"/>
          <w:szCs w:val="24"/>
        </w:rPr>
        <w:t>предмета закупівлі</w:t>
      </w:r>
      <w:r w:rsidR="00D13452">
        <w:rPr>
          <w:rFonts w:ascii="Times New Roman" w:hAnsi="Times New Roman"/>
          <w:b/>
          <w:sz w:val="24"/>
          <w:szCs w:val="24"/>
        </w:rPr>
        <w:t xml:space="preserve"> товару</w:t>
      </w:r>
    </w:p>
    <w:p w:rsidR="00D13452" w:rsidRPr="00D13452" w:rsidRDefault="00D13452" w:rsidP="004C10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3452">
        <w:rPr>
          <w:rFonts w:ascii="Times New Roman" w:hAnsi="Times New Roman"/>
          <w:sz w:val="24"/>
          <w:szCs w:val="24"/>
        </w:rPr>
        <w:t>(відповідно до пункту 41 постанови КМУ від 11.10.2016 № 710 «Про ефективне використання державних коштів» (зі змінами))</w:t>
      </w:r>
    </w:p>
    <w:p w:rsidR="00327961" w:rsidRPr="00327961" w:rsidRDefault="00327961" w:rsidP="00327961">
      <w:pPr>
        <w:pStyle w:val="a5"/>
        <w:tabs>
          <w:tab w:val="left" w:pos="851"/>
        </w:tabs>
        <w:spacing w:after="12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2BFE" w:rsidRPr="00204038" w:rsidRDefault="00A62BFE" w:rsidP="00A62BFE">
      <w:pPr>
        <w:pStyle w:val="a5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83443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Державної казначейської служби України у Тернопільській області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  <w:r w:rsidRPr="00283443">
        <w:rPr>
          <w:rFonts w:ascii="Times New Roman" w:eastAsia="Times New Roman" w:hAnsi="Times New Roman"/>
          <w:sz w:val="24"/>
          <w:szCs w:val="24"/>
          <w:lang w:eastAsia="ru-RU"/>
        </w:rPr>
        <w:t>46025, Україна, Тернопільська область, м.</w:t>
      </w:r>
      <w:r w:rsidR="00EF75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3443">
        <w:rPr>
          <w:rFonts w:ascii="Times New Roman" w:eastAsia="Times New Roman" w:hAnsi="Times New Roman"/>
          <w:sz w:val="24"/>
          <w:szCs w:val="24"/>
          <w:lang w:eastAsia="ru-RU"/>
        </w:rPr>
        <w:t>Тернопіль, бульв.</w:t>
      </w:r>
      <w:r w:rsidR="00EF75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83443">
        <w:rPr>
          <w:rFonts w:ascii="Times New Roman" w:eastAsia="Times New Roman" w:hAnsi="Times New Roman"/>
          <w:sz w:val="24"/>
          <w:szCs w:val="24"/>
          <w:lang w:eastAsia="ru-RU"/>
        </w:rPr>
        <w:t>Т. ШЕВЧЕНКА, буд.39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Pr="00283443">
        <w:rPr>
          <w:rFonts w:ascii="Times New Roman" w:eastAsia="Times New Roman" w:hAnsi="Times New Roman"/>
          <w:sz w:val="24"/>
          <w:szCs w:val="24"/>
          <w:lang w:eastAsia="ru-RU"/>
        </w:rPr>
        <w:t>37977599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; категорія замовника – орган державної влади.</w:t>
      </w:r>
    </w:p>
    <w:p w:rsidR="00A62BFE" w:rsidRPr="00106934" w:rsidRDefault="00A62BFE" w:rsidP="00106934">
      <w:pPr>
        <w:pStyle w:val="a5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106934" w:rsidRPr="001069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="00106934" w:rsidRPr="00106934">
        <w:rPr>
          <w:rFonts w:ascii="Times New Roman" w:eastAsia="Times New Roman" w:hAnsi="Times New Roman"/>
          <w:sz w:val="24"/>
          <w:szCs w:val="24"/>
          <w:lang w:eastAsia="ru-RU"/>
        </w:rPr>
        <w:t>ДК</w:t>
      </w:r>
      <w:proofErr w:type="spellEnd"/>
      <w:r w:rsidR="00106934" w:rsidRPr="00106934">
        <w:rPr>
          <w:rFonts w:ascii="Times New Roman" w:eastAsia="Times New Roman" w:hAnsi="Times New Roman"/>
          <w:sz w:val="24"/>
          <w:szCs w:val="24"/>
          <w:lang w:eastAsia="ru-RU"/>
        </w:rPr>
        <w:t>:021:2015 - 42510000-4 Теплообмінники, кондиціонери повітря, холодильне обладнання та фільтрувальні пристрої</w:t>
      </w:r>
      <w:r w:rsidR="001069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6934" w:rsidRPr="00FC66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Кондиціонери для обігріву та охолодження приміщень (</w:t>
      </w:r>
      <w:proofErr w:type="spellStart"/>
      <w:r w:rsidR="00106934" w:rsidRPr="00FC66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напівпромислові</w:t>
      </w:r>
      <w:proofErr w:type="spellEnd"/>
      <w:r w:rsidR="00106934" w:rsidRPr="00FC663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спліт-системи) з послугою монтажу.</w:t>
      </w:r>
    </w:p>
    <w:p w:rsidR="00A62BFE" w:rsidRPr="00106934" w:rsidRDefault="00A62BFE" w:rsidP="00A62BFE">
      <w:pPr>
        <w:pStyle w:val="a5"/>
        <w:tabs>
          <w:tab w:val="left" w:pos="851"/>
        </w:tabs>
        <w:spacing w:after="120" w:line="240" w:lineRule="auto"/>
        <w:ind w:left="425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2B385B" w:rsidRPr="002B385B" w:rsidRDefault="00A62BFE" w:rsidP="002B385B">
      <w:pPr>
        <w:pStyle w:val="a5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закупівлі: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="00FC663A">
        <w:rPr>
          <w:rFonts w:ascii="Times New Roman" w:eastAsia="Times New Roman" w:hAnsi="Times New Roman"/>
          <w:sz w:val="24"/>
          <w:szCs w:val="24"/>
          <w:lang w:val="en-US" w:eastAsia="ru-RU"/>
        </w:rPr>
        <w:t>UA-2023-03-31-008113-a</w:t>
      </w:r>
    </w:p>
    <w:p w:rsidR="00020164" w:rsidRPr="00D13452" w:rsidRDefault="00A62BFE" w:rsidP="00D13452">
      <w:pPr>
        <w:pStyle w:val="a5"/>
        <w:numPr>
          <w:ilvl w:val="0"/>
          <w:numId w:val="2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trike/>
          <w:sz w:val="24"/>
          <w:szCs w:val="24"/>
        </w:rPr>
      </w:pPr>
      <w:r w:rsidRPr="002B385B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020164" w:rsidRPr="002B385B">
        <w:rPr>
          <w:rFonts w:ascii="Times New Roman" w:hAnsi="Times New Roman"/>
          <w:sz w:val="24"/>
          <w:szCs w:val="24"/>
        </w:rPr>
        <w:t xml:space="preserve"> Технічні </w:t>
      </w:r>
      <w:r w:rsidR="004A43AB" w:rsidRPr="002B385B">
        <w:rPr>
          <w:rFonts w:ascii="Times New Roman" w:hAnsi="Times New Roman"/>
          <w:sz w:val="24"/>
          <w:szCs w:val="24"/>
        </w:rPr>
        <w:t xml:space="preserve">та якісні характеристики </w:t>
      </w:r>
      <w:r w:rsidR="00020164" w:rsidRPr="002B385B">
        <w:rPr>
          <w:rFonts w:ascii="Times New Roman" w:hAnsi="Times New Roman"/>
          <w:sz w:val="24"/>
          <w:szCs w:val="24"/>
        </w:rPr>
        <w:t xml:space="preserve">предмету закупівлі визначено виходячи із </w:t>
      </w:r>
      <w:r w:rsidR="004A43AB" w:rsidRPr="002B385B">
        <w:rPr>
          <w:rFonts w:ascii="Times New Roman" w:hAnsi="Times New Roman"/>
          <w:sz w:val="24"/>
          <w:szCs w:val="24"/>
        </w:rPr>
        <w:t>потреб Замовника</w:t>
      </w:r>
      <w:r w:rsidR="00FC663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13452" w:rsidRPr="00D134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0164" w:rsidRPr="00D13452">
        <w:rPr>
          <w:rFonts w:ascii="Times New Roman" w:hAnsi="Times New Roman"/>
          <w:sz w:val="24"/>
          <w:szCs w:val="24"/>
          <w:u w:val="single"/>
        </w:rPr>
        <w:t>Технічні хара</w:t>
      </w:r>
      <w:r w:rsidR="00106934" w:rsidRPr="00D13452">
        <w:rPr>
          <w:rFonts w:ascii="Times New Roman" w:hAnsi="Times New Roman"/>
          <w:sz w:val="24"/>
          <w:szCs w:val="24"/>
          <w:u w:val="single"/>
        </w:rPr>
        <w:t>ктеристики предмета закупівлі:</w:t>
      </w:r>
      <w:r w:rsidR="002B385B" w:rsidRPr="00D13452">
        <w:rPr>
          <w:rFonts w:ascii="Times New Roman" w:hAnsi="Times New Roman"/>
          <w:sz w:val="24"/>
          <w:szCs w:val="24"/>
          <w:u w:val="single"/>
        </w:rPr>
        <w:t xml:space="preserve"> (</w:t>
      </w:r>
      <w:proofErr w:type="spellStart"/>
      <w:r w:rsidR="002B385B" w:rsidRPr="00D13452">
        <w:rPr>
          <w:rFonts w:ascii="Times New Roman" w:hAnsi="Times New Roman"/>
          <w:sz w:val="24"/>
          <w:szCs w:val="24"/>
          <w:u w:val="single"/>
        </w:rPr>
        <w:t>Напівпромислові</w:t>
      </w:r>
      <w:proofErr w:type="spellEnd"/>
      <w:r w:rsidR="002B385B" w:rsidRPr="00D13452">
        <w:rPr>
          <w:rFonts w:ascii="Times New Roman" w:hAnsi="Times New Roman"/>
          <w:sz w:val="24"/>
          <w:szCs w:val="24"/>
          <w:u w:val="single"/>
        </w:rPr>
        <w:t xml:space="preserve"> спліт-системи </w:t>
      </w:r>
      <w:r w:rsidR="002B385B" w:rsidRPr="00D13452">
        <w:rPr>
          <w:rFonts w:ascii="Times New Roman" w:hAnsi="Times New Roman"/>
          <w:b/>
          <w:sz w:val="24"/>
          <w:szCs w:val="24"/>
          <w:u w:val="single"/>
        </w:rPr>
        <w:t xml:space="preserve">LG R32 (серія </w:t>
      </w:r>
      <w:proofErr w:type="spellStart"/>
      <w:r w:rsidR="002B385B" w:rsidRPr="00D13452">
        <w:rPr>
          <w:rFonts w:ascii="Times New Roman" w:hAnsi="Times New Roman"/>
          <w:b/>
          <w:sz w:val="24"/>
          <w:szCs w:val="24"/>
          <w:u w:val="single"/>
        </w:rPr>
        <w:t>Ultra</w:t>
      </w:r>
      <w:proofErr w:type="spellEnd"/>
      <w:r w:rsidR="002B385B" w:rsidRPr="00D1345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2B385B" w:rsidRPr="00D13452">
        <w:rPr>
          <w:rFonts w:ascii="Times New Roman" w:hAnsi="Times New Roman"/>
          <w:b/>
          <w:sz w:val="24"/>
          <w:szCs w:val="24"/>
          <w:u w:val="single"/>
        </w:rPr>
        <w:t>Inverter</w:t>
      </w:r>
      <w:proofErr w:type="spellEnd"/>
      <w:r w:rsidR="002B385B" w:rsidRPr="00D13452">
        <w:rPr>
          <w:rFonts w:ascii="Times New Roman" w:hAnsi="Times New Roman"/>
          <w:b/>
          <w:sz w:val="24"/>
          <w:szCs w:val="24"/>
          <w:u w:val="single"/>
        </w:rPr>
        <w:t>) UT60R /UU61WR/PT-UMC1</w:t>
      </w:r>
      <w:r w:rsidR="002B385B" w:rsidRPr="00D1345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2B385B" w:rsidRPr="00D13452">
        <w:rPr>
          <w:rFonts w:ascii="Times New Roman" w:hAnsi="Times New Roman"/>
          <w:b/>
          <w:color w:val="000000"/>
          <w:sz w:val="24"/>
          <w:szCs w:val="24"/>
          <w:u w:val="single"/>
        </w:rPr>
        <w:t>або еквівалент</w:t>
      </w:r>
      <w:r w:rsidR="00FC663A" w:rsidRPr="00D1345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з послугою монтажу</w:t>
      </w:r>
      <w:r w:rsidR="002B385B" w:rsidRPr="00D13452">
        <w:rPr>
          <w:rFonts w:ascii="Times New Roman" w:hAnsi="Times New Roman"/>
          <w:b/>
          <w:color w:val="000000"/>
          <w:sz w:val="24"/>
          <w:szCs w:val="24"/>
          <w:u w:val="single"/>
        </w:rPr>
        <w:t>)</w:t>
      </w:r>
      <w:r w:rsidR="00106934" w:rsidRPr="00D1345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– 2 </w:t>
      </w:r>
      <w:proofErr w:type="spellStart"/>
      <w:r w:rsidR="00106934" w:rsidRPr="00D13452">
        <w:rPr>
          <w:rFonts w:ascii="Times New Roman" w:hAnsi="Times New Roman"/>
          <w:b/>
          <w:color w:val="000000"/>
          <w:sz w:val="24"/>
          <w:szCs w:val="24"/>
          <w:u w:val="single"/>
        </w:rPr>
        <w:t>шт</w:t>
      </w:r>
      <w:proofErr w:type="spellEnd"/>
      <w:r w:rsidR="00020164" w:rsidRPr="00D13452">
        <w:rPr>
          <w:rFonts w:ascii="Times New Roman" w:hAnsi="Times New Roman"/>
          <w:sz w:val="24"/>
          <w:szCs w:val="24"/>
          <w:u w:val="single"/>
        </w:rPr>
        <w:t>: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C34765">
        <w:rPr>
          <w:rFonts w:ascii="Times New Roman" w:hAnsi="Times New Roman"/>
          <w:sz w:val="24"/>
          <w:szCs w:val="24"/>
        </w:rPr>
        <w:t>ип кондиціонера: спліт система;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тип монтажу: касетний (стельовий);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кількість внутрішніх блоків: </w:t>
      </w:r>
      <w:r w:rsidRPr="00C34765">
        <w:rPr>
          <w:rFonts w:ascii="Times New Roman" w:hAnsi="Times New Roman"/>
          <w:sz w:val="24"/>
          <w:szCs w:val="24"/>
        </w:rPr>
        <w:t>2;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тип компресора: інвертор;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захист компресора;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робота на обігрів: </w:t>
      </w:r>
      <w:r w:rsidRPr="00C34765">
        <w:rPr>
          <w:rFonts w:ascii="Times New Roman" w:hAnsi="Times New Roman"/>
          <w:sz w:val="24"/>
          <w:szCs w:val="24"/>
        </w:rPr>
        <w:t>-25°- +18° ззовні;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робота на охолодження: </w:t>
      </w:r>
      <w:r w:rsidRPr="00C34765">
        <w:rPr>
          <w:rFonts w:ascii="Times New Roman" w:hAnsi="Times New Roman"/>
          <w:sz w:val="24"/>
          <w:szCs w:val="24"/>
        </w:rPr>
        <w:t>-15°-+48° ззовні;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режим роботи: охолодження / обігрів / осушення/ вентиляція;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4765">
        <w:rPr>
          <w:rFonts w:ascii="Times New Roman" w:hAnsi="Times New Roman"/>
          <w:sz w:val="24"/>
          <w:szCs w:val="24"/>
        </w:rPr>
        <w:t>інверторне</w:t>
      </w:r>
      <w:proofErr w:type="spellEnd"/>
      <w:r w:rsidRPr="00C34765">
        <w:rPr>
          <w:rFonts w:ascii="Times New Roman" w:hAnsi="Times New Roman"/>
          <w:sz w:val="24"/>
          <w:szCs w:val="24"/>
        </w:rPr>
        <w:t xml:space="preserve"> управління, </w:t>
      </w:r>
      <w:proofErr w:type="spellStart"/>
      <w:r w:rsidRPr="00C34765">
        <w:rPr>
          <w:rFonts w:ascii="Times New Roman" w:hAnsi="Times New Roman"/>
          <w:sz w:val="24"/>
          <w:szCs w:val="24"/>
        </w:rPr>
        <w:t>автовибір</w:t>
      </w:r>
      <w:proofErr w:type="spellEnd"/>
      <w:r w:rsidRPr="00C34765">
        <w:rPr>
          <w:rFonts w:ascii="Times New Roman" w:hAnsi="Times New Roman"/>
          <w:sz w:val="24"/>
          <w:szCs w:val="24"/>
        </w:rPr>
        <w:t xml:space="preserve"> режиму роботи,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таймер, нічний режим, підмішування повітря, самодіагностика;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видалення вологи 6.2 л/</w:t>
      </w:r>
      <w:proofErr w:type="spellStart"/>
      <w:r w:rsidRPr="00C34765">
        <w:rPr>
          <w:rFonts w:ascii="Times New Roman" w:hAnsi="Times New Roman"/>
          <w:sz w:val="24"/>
          <w:szCs w:val="24"/>
        </w:rPr>
        <w:t>год</w:t>
      </w:r>
      <w:proofErr w:type="spellEnd"/>
      <w:r w:rsidRPr="00C34765">
        <w:rPr>
          <w:rFonts w:ascii="Times New Roman" w:hAnsi="Times New Roman"/>
          <w:sz w:val="24"/>
          <w:szCs w:val="24"/>
        </w:rPr>
        <w:t>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циркуляція повітря 1980 м³/</w:t>
      </w:r>
      <w:proofErr w:type="spellStart"/>
      <w:r w:rsidRPr="00C34765">
        <w:rPr>
          <w:rFonts w:ascii="Times New Roman" w:hAnsi="Times New Roman"/>
          <w:sz w:val="24"/>
          <w:szCs w:val="24"/>
        </w:rPr>
        <w:t>год</w:t>
      </w:r>
      <w:proofErr w:type="spellEnd"/>
      <w:r w:rsidRPr="00C34765">
        <w:rPr>
          <w:rFonts w:ascii="Times New Roman" w:hAnsi="Times New Roman"/>
          <w:sz w:val="24"/>
          <w:szCs w:val="24"/>
        </w:rPr>
        <w:t>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споживана потужність (охолодження/нагрів): 5380/5600 Вт;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потужність в режимі охолодження: 15000 Вт;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потужність в режимі обігрівання: 16900 Вт;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рівень шуму (</w:t>
      </w:r>
      <w:proofErr w:type="spellStart"/>
      <w:r w:rsidRPr="00C34765">
        <w:rPr>
          <w:rFonts w:ascii="Times New Roman" w:hAnsi="Times New Roman"/>
          <w:sz w:val="24"/>
          <w:szCs w:val="24"/>
        </w:rPr>
        <w:t>макс</w:t>
      </w:r>
      <w:proofErr w:type="spellEnd"/>
      <w:r w:rsidRPr="00C34765">
        <w:rPr>
          <w:rFonts w:ascii="Times New Roman" w:hAnsi="Times New Roman"/>
          <w:sz w:val="24"/>
          <w:szCs w:val="24"/>
        </w:rPr>
        <w:t>/мін) 47/41 дБ;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 xml:space="preserve">коефіцієнт EER </w:t>
      </w:r>
      <w:r w:rsidR="007160C2">
        <w:rPr>
          <w:rFonts w:ascii="Times New Roman" w:hAnsi="Times New Roman"/>
          <w:sz w:val="24"/>
          <w:szCs w:val="24"/>
        </w:rPr>
        <w:t>охолодження</w:t>
      </w:r>
      <w:r w:rsidR="007160C2" w:rsidRPr="00AC556C">
        <w:rPr>
          <w:rFonts w:ascii="Times New Roman" w:hAnsi="Times New Roman"/>
          <w:sz w:val="24"/>
          <w:szCs w:val="24"/>
        </w:rPr>
        <w:t xml:space="preserve"> </w:t>
      </w:r>
      <w:r w:rsidRPr="00C34765">
        <w:rPr>
          <w:rFonts w:ascii="Times New Roman" w:hAnsi="Times New Roman"/>
          <w:sz w:val="24"/>
          <w:szCs w:val="24"/>
        </w:rPr>
        <w:t>2.71;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коефіцієнт COP обігріву                              3.02;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сезонний коефіцієнт SEER охолодження  5.57;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765">
        <w:rPr>
          <w:rFonts w:ascii="Times New Roman" w:hAnsi="Times New Roman"/>
          <w:sz w:val="24"/>
          <w:szCs w:val="24"/>
        </w:rPr>
        <w:t>сезонний коефіцієнт SCOP обігріву           3.92;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4765">
        <w:rPr>
          <w:rFonts w:ascii="Times New Roman" w:hAnsi="Times New Roman"/>
          <w:sz w:val="24"/>
          <w:szCs w:val="24"/>
        </w:rPr>
        <w:t>енергоефективність</w:t>
      </w:r>
      <w:proofErr w:type="spellEnd"/>
      <w:r w:rsidRPr="00C34765">
        <w:rPr>
          <w:rFonts w:ascii="Times New Roman" w:hAnsi="Times New Roman"/>
          <w:sz w:val="24"/>
          <w:szCs w:val="24"/>
        </w:rPr>
        <w:t xml:space="preserve"> EER (охолодження)   D;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4765">
        <w:rPr>
          <w:rFonts w:ascii="Times New Roman" w:hAnsi="Times New Roman"/>
          <w:sz w:val="24"/>
          <w:szCs w:val="24"/>
        </w:rPr>
        <w:t>енергоефективність</w:t>
      </w:r>
      <w:proofErr w:type="spellEnd"/>
      <w:r w:rsidRPr="00C34765">
        <w:rPr>
          <w:rFonts w:ascii="Times New Roman" w:hAnsi="Times New Roman"/>
          <w:sz w:val="24"/>
          <w:szCs w:val="24"/>
        </w:rPr>
        <w:t xml:space="preserve"> COP (обігрів)              D;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4765">
        <w:rPr>
          <w:rFonts w:ascii="Times New Roman" w:hAnsi="Times New Roman"/>
          <w:sz w:val="24"/>
          <w:szCs w:val="24"/>
        </w:rPr>
        <w:t>енергоефективність</w:t>
      </w:r>
      <w:proofErr w:type="spellEnd"/>
      <w:r w:rsidRPr="00C34765">
        <w:rPr>
          <w:rFonts w:ascii="Times New Roman" w:hAnsi="Times New Roman"/>
          <w:sz w:val="24"/>
          <w:szCs w:val="24"/>
        </w:rPr>
        <w:t xml:space="preserve"> SEER (охолодження) А;</w:t>
      </w:r>
    </w:p>
    <w:p w:rsidR="00020164" w:rsidRPr="00C34765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34765">
        <w:rPr>
          <w:rFonts w:ascii="Times New Roman" w:hAnsi="Times New Roman"/>
          <w:sz w:val="24"/>
          <w:szCs w:val="24"/>
        </w:rPr>
        <w:t>енергоефективність</w:t>
      </w:r>
      <w:proofErr w:type="spellEnd"/>
      <w:r w:rsidRPr="00C34765">
        <w:rPr>
          <w:rFonts w:ascii="Times New Roman" w:hAnsi="Times New Roman"/>
          <w:sz w:val="24"/>
          <w:szCs w:val="24"/>
        </w:rPr>
        <w:t xml:space="preserve"> SCOP (обігрів)            А;</w:t>
      </w:r>
    </w:p>
    <w:p w:rsidR="00020164" w:rsidRDefault="00020164" w:rsidP="000201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холодоагенту: R32;</w:t>
      </w:r>
    </w:p>
    <w:p w:rsidR="002B385B" w:rsidRPr="007160C2" w:rsidRDefault="002B385B" w:rsidP="002B385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7160C2">
        <w:rPr>
          <w:rFonts w:ascii="Times New Roman" w:hAnsi="Times New Roman"/>
          <w:sz w:val="24"/>
          <w:szCs w:val="24"/>
          <w:lang w:eastAsia="ru-RU"/>
        </w:rPr>
        <w:t>Розмі</w:t>
      </w:r>
      <w:r w:rsidR="007160C2" w:rsidRPr="007160C2">
        <w:rPr>
          <w:rFonts w:ascii="Times New Roman" w:hAnsi="Times New Roman"/>
          <w:sz w:val="24"/>
          <w:szCs w:val="24"/>
          <w:lang w:eastAsia="ru-RU"/>
        </w:rPr>
        <w:t>ри внутрішнього блоку (</w:t>
      </w:r>
      <w:proofErr w:type="spellStart"/>
      <w:r w:rsidR="007160C2" w:rsidRPr="007160C2">
        <w:rPr>
          <w:rFonts w:ascii="Times New Roman" w:hAnsi="Times New Roman"/>
          <w:sz w:val="24"/>
          <w:szCs w:val="24"/>
          <w:lang w:eastAsia="ru-RU"/>
        </w:rPr>
        <w:t>ШхВхГ</w:t>
      </w:r>
      <w:proofErr w:type="spellEnd"/>
      <w:r w:rsidR="007160C2" w:rsidRPr="007160C2">
        <w:rPr>
          <w:rFonts w:ascii="Times New Roman" w:hAnsi="Times New Roman"/>
          <w:sz w:val="24"/>
          <w:szCs w:val="24"/>
          <w:lang w:eastAsia="ru-RU"/>
        </w:rPr>
        <w:t>):</w:t>
      </w:r>
      <w:r w:rsidR="007160C2" w:rsidRPr="007160C2">
        <w:rPr>
          <w:rFonts w:ascii="Times New Roman" w:hAnsi="Times New Roman"/>
          <w:sz w:val="24"/>
          <w:szCs w:val="24"/>
          <w:lang w:val="ru-RU" w:eastAsia="ru-RU"/>
        </w:rPr>
        <w:t xml:space="preserve"> 840</w:t>
      </w:r>
      <w:r w:rsidRPr="007160C2">
        <w:rPr>
          <w:rFonts w:ascii="Times New Roman" w:hAnsi="Times New Roman"/>
          <w:sz w:val="24"/>
          <w:szCs w:val="24"/>
          <w:lang w:eastAsia="ru-RU"/>
        </w:rPr>
        <w:t>х</w:t>
      </w:r>
      <w:r w:rsidR="007160C2" w:rsidRPr="007160C2">
        <w:rPr>
          <w:rFonts w:ascii="Times New Roman" w:hAnsi="Times New Roman"/>
          <w:sz w:val="24"/>
          <w:szCs w:val="24"/>
          <w:lang w:val="ru-RU" w:eastAsia="ru-RU"/>
        </w:rPr>
        <w:t>288</w:t>
      </w:r>
      <w:r w:rsidRPr="007160C2">
        <w:rPr>
          <w:rFonts w:ascii="Times New Roman" w:hAnsi="Times New Roman"/>
          <w:sz w:val="24"/>
          <w:szCs w:val="24"/>
          <w:lang w:eastAsia="ru-RU"/>
        </w:rPr>
        <w:t>х</w:t>
      </w:r>
      <w:r w:rsidR="007160C2" w:rsidRPr="007160C2">
        <w:rPr>
          <w:rFonts w:ascii="Times New Roman" w:hAnsi="Times New Roman"/>
          <w:sz w:val="24"/>
          <w:szCs w:val="24"/>
          <w:lang w:val="ru-RU" w:eastAsia="ru-RU"/>
        </w:rPr>
        <w:t>840</w:t>
      </w:r>
    </w:p>
    <w:p w:rsidR="002B385B" w:rsidRPr="00AC556C" w:rsidRDefault="002B385B" w:rsidP="00F940B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160C2">
        <w:rPr>
          <w:rFonts w:ascii="Times New Roman" w:hAnsi="Times New Roman"/>
          <w:sz w:val="24"/>
          <w:szCs w:val="24"/>
          <w:lang w:eastAsia="ru-RU"/>
        </w:rPr>
        <w:t>Роз</w:t>
      </w:r>
      <w:r w:rsidR="007160C2" w:rsidRPr="007160C2">
        <w:rPr>
          <w:rFonts w:ascii="Times New Roman" w:hAnsi="Times New Roman"/>
          <w:sz w:val="24"/>
          <w:szCs w:val="24"/>
          <w:lang w:eastAsia="ru-RU"/>
        </w:rPr>
        <w:t>міри зовнішнього блоку (</w:t>
      </w:r>
      <w:proofErr w:type="spellStart"/>
      <w:r w:rsidR="007160C2" w:rsidRPr="007160C2">
        <w:rPr>
          <w:rFonts w:ascii="Times New Roman" w:hAnsi="Times New Roman"/>
          <w:sz w:val="24"/>
          <w:szCs w:val="24"/>
          <w:lang w:eastAsia="ru-RU"/>
        </w:rPr>
        <w:t>ШхВхГ</w:t>
      </w:r>
      <w:proofErr w:type="spellEnd"/>
      <w:r w:rsidR="007160C2" w:rsidRPr="007160C2">
        <w:rPr>
          <w:rFonts w:ascii="Times New Roman" w:hAnsi="Times New Roman"/>
          <w:sz w:val="24"/>
          <w:szCs w:val="24"/>
          <w:lang w:eastAsia="ru-RU"/>
        </w:rPr>
        <w:t>):</w:t>
      </w:r>
      <w:r w:rsidR="007160C2" w:rsidRPr="007160C2">
        <w:rPr>
          <w:rFonts w:ascii="Times New Roman" w:hAnsi="Times New Roman"/>
          <w:sz w:val="24"/>
          <w:szCs w:val="24"/>
          <w:lang w:val="ru-RU" w:eastAsia="ru-RU"/>
        </w:rPr>
        <w:t xml:space="preserve"> 950</w:t>
      </w:r>
      <w:r w:rsidRPr="007160C2">
        <w:rPr>
          <w:rFonts w:ascii="Times New Roman" w:hAnsi="Times New Roman"/>
          <w:sz w:val="24"/>
          <w:szCs w:val="24"/>
          <w:lang w:eastAsia="ru-RU"/>
        </w:rPr>
        <w:t>х</w:t>
      </w:r>
      <w:r w:rsidR="007160C2" w:rsidRPr="007160C2">
        <w:rPr>
          <w:rFonts w:ascii="Times New Roman" w:hAnsi="Times New Roman"/>
          <w:sz w:val="24"/>
          <w:szCs w:val="24"/>
          <w:lang w:val="ru-RU" w:eastAsia="ru-RU"/>
        </w:rPr>
        <w:t>1380</w:t>
      </w:r>
      <w:r w:rsidRPr="007160C2">
        <w:rPr>
          <w:rFonts w:ascii="Times New Roman" w:hAnsi="Times New Roman"/>
          <w:sz w:val="24"/>
          <w:szCs w:val="24"/>
          <w:lang w:eastAsia="ru-RU"/>
        </w:rPr>
        <w:t>х</w:t>
      </w:r>
      <w:r w:rsidR="007160C2" w:rsidRPr="00AC556C">
        <w:rPr>
          <w:rFonts w:ascii="Times New Roman" w:hAnsi="Times New Roman"/>
          <w:sz w:val="24"/>
          <w:szCs w:val="24"/>
          <w:lang w:val="ru-RU" w:eastAsia="ru-RU"/>
        </w:rPr>
        <w:t>330</w:t>
      </w:r>
    </w:p>
    <w:p w:rsidR="00FC663A" w:rsidRDefault="00020164" w:rsidP="00FC6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1D00">
        <w:rPr>
          <w:rFonts w:ascii="Times New Roman" w:hAnsi="Times New Roman"/>
          <w:sz w:val="24"/>
          <w:szCs w:val="24"/>
        </w:rPr>
        <w:t>гарантія: 36 міс.</w:t>
      </w:r>
    </w:p>
    <w:p w:rsidR="00FC663A" w:rsidRDefault="00FC663A" w:rsidP="00073B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D63E4">
        <w:rPr>
          <w:rFonts w:ascii="Times New Roman" w:hAnsi="Times New Roman"/>
          <w:color w:val="000000"/>
          <w:sz w:val="24"/>
          <w:szCs w:val="24"/>
        </w:rPr>
        <w:lastRenderedPageBreak/>
        <w:t xml:space="preserve">Посилання на конкретну торговельну марку чи фірму, патент, конструкцію або тип товару, його виробника, передбачає можливість включення учасником його еквіваленту. Еквівалентом вважається товар, що повністю відповідає </w:t>
      </w:r>
      <w:r w:rsidR="00073B50" w:rsidRPr="00073B50">
        <w:rPr>
          <w:rFonts w:ascii="Times New Roman" w:hAnsi="Times New Roman"/>
          <w:color w:val="000000"/>
          <w:sz w:val="24"/>
          <w:szCs w:val="24"/>
        </w:rPr>
        <w:t xml:space="preserve">технічним характеристикам </w:t>
      </w:r>
      <w:r w:rsidRPr="00073B50">
        <w:rPr>
          <w:rFonts w:ascii="Times New Roman" w:hAnsi="Times New Roman"/>
          <w:color w:val="000000"/>
          <w:sz w:val="24"/>
          <w:szCs w:val="24"/>
        </w:rPr>
        <w:t>товару, що закуповується замовником.</w:t>
      </w:r>
    </w:p>
    <w:p w:rsidR="00F940B6" w:rsidRPr="00106934" w:rsidRDefault="00106934" w:rsidP="0010693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06934">
        <w:rPr>
          <w:rFonts w:ascii="Times New Roman" w:hAnsi="Times New Roman"/>
          <w:i/>
          <w:color w:val="000000" w:themeColor="text1"/>
          <w:sz w:val="24"/>
          <w:szCs w:val="24"/>
        </w:rPr>
        <w:t>П</w:t>
      </w:r>
      <w:r w:rsidR="002B385B" w:rsidRPr="00106934">
        <w:rPr>
          <w:rFonts w:ascii="Times New Roman" w:hAnsi="Times New Roman"/>
          <w:i/>
          <w:color w:val="000000" w:themeColor="text1"/>
          <w:sz w:val="24"/>
          <w:szCs w:val="24"/>
        </w:rPr>
        <w:t>осилання на технічні, якісні та кількісні хар</w:t>
      </w:r>
      <w:r w:rsidR="00073B50">
        <w:rPr>
          <w:rFonts w:ascii="Times New Roman" w:hAnsi="Times New Roman"/>
          <w:i/>
          <w:color w:val="000000" w:themeColor="text1"/>
          <w:sz w:val="24"/>
          <w:szCs w:val="24"/>
        </w:rPr>
        <w:t xml:space="preserve">актеристики предмета закупівлі </w:t>
      </w:r>
      <w:r w:rsidR="00F940B6" w:rsidRPr="00106934">
        <w:rPr>
          <w:rFonts w:ascii="Times New Roman" w:hAnsi="Times New Roman"/>
          <w:i/>
          <w:color w:val="000000" w:themeColor="text1"/>
          <w:sz w:val="24"/>
          <w:szCs w:val="24"/>
        </w:rPr>
        <w:t>на конкретну марку</w:t>
      </w:r>
      <w:r w:rsidRPr="001069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чи виробника пов’язане із </w:t>
      </w:r>
      <w:r w:rsidR="00073B50">
        <w:rPr>
          <w:rFonts w:ascii="Times New Roman" w:hAnsi="Times New Roman"/>
          <w:i/>
          <w:color w:val="000000" w:themeColor="text1"/>
          <w:sz w:val="24"/>
          <w:szCs w:val="24"/>
        </w:rPr>
        <w:t xml:space="preserve">габаритними характеристиками для внутрішніх блоків товару, </w:t>
      </w:r>
      <w:r w:rsidR="00020164" w:rsidRPr="00106934">
        <w:rPr>
          <w:rFonts w:ascii="Times New Roman" w:hAnsi="Times New Roman"/>
          <w:i/>
          <w:color w:val="000000" w:themeColor="text1"/>
          <w:sz w:val="24"/>
          <w:szCs w:val="24"/>
        </w:rPr>
        <w:t>строком експл</w:t>
      </w:r>
      <w:r w:rsidR="002B385B" w:rsidRPr="001069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уатації </w:t>
      </w:r>
      <w:r w:rsidR="00073B50">
        <w:rPr>
          <w:rFonts w:ascii="Times New Roman" w:hAnsi="Times New Roman"/>
          <w:i/>
          <w:color w:val="000000" w:themeColor="text1"/>
          <w:sz w:val="24"/>
          <w:szCs w:val="24"/>
        </w:rPr>
        <w:t xml:space="preserve">даних </w:t>
      </w:r>
      <w:proofErr w:type="spellStart"/>
      <w:r w:rsidR="002B385B" w:rsidRPr="00106934">
        <w:rPr>
          <w:rFonts w:ascii="Times New Roman" w:hAnsi="Times New Roman"/>
          <w:i/>
          <w:color w:val="000000" w:themeColor="text1"/>
          <w:sz w:val="24"/>
          <w:szCs w:val="24"/>
        </w:rPr>
        <w:t>напівпромислових</w:t>
      </w:r>
      <w:proofErr w:type="spellEnd"/>
      <w:r w:rsidR="002B385B" w:rsidRPr="001069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спліт-системи, заявлених </w:t>
      </w:r>
      <w:r w:rsidRPr="00106934">
        <w:rPr>
          <w:rFonts w:ascii="Times New Roman" w:hAnsi="Times New Roman"/>
          <w:i/>
          <w:color w:val="000000" w:themeColor="text1"/>
          <w:sz w:val="24"/>
          <w:szCs w:val="24"/>
        </w:rPr>
        <w:t xml:space="preserve">виробником, а також </w:t>
      </w:r>
      <w:r w:rsidR="002B385B" w:rsidRPr="00106934">
        <w:rPr>
          <w:rFonts w:ascii="Times New Roman" w:hAnsi="Times New Roman"/>
          <w:i/>
          <w:color w:val="000000" w:themeColor="text1"/>
          <w:sz w:val="24"/>
          <w:szCs w:val="24"/>
        </w:rPr>
        <w:t>близьким розташуванням сервісних центрів для обслуговування обладнання</w:t>
      </w:r>
      <w:r w:rsidRPr="00106934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</w:p>
    <w:p w:rsidR="00A62BFE" w:rsidRPr="00F940B6" w:rsidRDefault="00A62BFE" w:rsidP="00F940B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04479" w:rsidRPr="00D04479" w:rsidRDefault="00A62BFE" w:rsidP="004C1002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sz w:val="24"/>
          <w:szCs w:val="24"/>
        </w:rPr>
      </w:pPr>
      <w:r w:rsidRPr="007F219B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розміру бюджетного призначення:</w:t>
      </w:r>
      <w:r w:rsidR="00077CDE" w:rsidRPr="00077C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A62BFE" w:rsidRPr="00020164" w:rsidRDefault="00D04479" w:rsidP="00D04479">
      <w:pPr>
        <w:pStyle w:val="a5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Кошти спеціального фонду державного бюджету, КПК 3504010, КЕКВ 3110</w:t>
      </w:r>
    </w:p>
    <w:p w:rsidR="00020164" w:rsidRPr="004C1002" w:rsidRDefault="00020164" w:rsidP="00020164">
      <w:pPr>
        <w:pStyle w:val="a5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</w:p>
    <w:p w:rsidR="00A62BFE" w:rsidRPr="00204038" w:rsidRDefault="00A62BFE" w:rsidP="00A62BFE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CF4EDA" w:rsidRPr="00597EDA">
        <w:rPr>
          <w:rFonts w:ascii="Times New Roman" w:hAnsi="Times New Roman"/>
          <w:sz w:val="24"/>
          <w:szCs w:val="24"/>
        </w:rPr>
        <w:t xml:space="preserve">552 420,00 </w:t>
      </w:r>
      <w:proofErr w:type="spellStart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</w:t>
      </w:r>
      <w:proofErr w:type="spellEnd"/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A62BFE" w:rsidRPr="00204038" w:rsidRDefault="00A62BFE" w:rsidP="00A62B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4EDA" w:rsidRPr="00CF4EDA" w:rsidRDefault="00A62BFE" w:rsidP="00CF4EDA">
      <w:pPr>
        <w:pStyle w:val="a5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очікуваної вартості предмета закупівлі:</w:t>
      </w:r>
      <w:r w:rsidR="00CF4E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CF4EDA" w:rsidRPr="00CF4EDA">
        <w:rPr>
          <w:rFonts w:ascii="Times New Roman" w:hAnsi="Times New Roman"/>
          <w:sz w:val="24"/>
          <w:szCs w:val="24"/>
        </w:rPr>
        <w:t>Очікувану вартість предмету закупівлі визначено у відповідності до наказу Міністерства розвитку економіки, торгівлі та сільського господарства України від 18.02.2020 № 275 «Про затвердження примірної методики визначення очікуваної вартості предмета закупівлі» з врахуванням кошторисних призначень</w:t>
      </w:r>
      <w:r w:rsidR="00CF4EDA" w:rsidRPr="00CF4EDA">
        <w:rPr>
          <w:rFonts w:ascii="Times New Roman" w:hAnsi="Times New Roman"/>
          <w:b/>
          <w:sz w:val="24"/>
          <w:szCs w:val="24"/>
        </w:rPr>
        <w:t xml:space="preserve"> </w:t>
      </w:r>
      <w:r w:rsidR="00D13452">
        <w:rPr>
          <w:rFonts w:ascii="Times New Roman" w:hAnsi="Times New Roman"/>
          <w:sz w:val="24"/>
          <w:szCs w:val="24"/>
        </w:rPr>
        <w:t>та потреби. Очікувана вартість сформована на підставі отриманих комерційних пропозицій від потенційних учасників процедури закупівлі щодо технічних, якісних та кількісних характеристик предмета закупівлі</w:t>
      </w:r>
      <w:r w:rsidR="00CF4EDA" w:rsidRPr="00CF4EDA">
        <w:rPr>
          <w:rFonts w:ascii="Times New Roman" w:hAnsi="Times New Roman"/>
          <w:sz w:val="24"/>
          <w:szCs w:val="24"/>
        </w:rPr>
        <w:t xml:space="preserve">, а саме: замовником отримано три цінові пропозиції - від </w:t>
      </w:r>
      <w:proofErr w:type="spellStart"/>
      <w:r w:rsidR="00CF4EDA" w:rsidRPr="00CF4EDA">
        <w:rPr>
          <w:rFonts w:ascii="Times New Roman" w:hAnsi="Times New Roman"/>
          <w:sz w:val="24"/>
          <w:szCs w:val="24"/>
        </w:rPr>
        <w:t>ФОП</w:t>
      </w:r>
      <w:proofErr w:type="spellEnd"/>
      <w:r w:rsidR="00CF4EDA" w:rsidRPr="00CF4E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4EDA" w:rsidRPr="00CF4EDA">
        <w:rPr>
          <w:rFonts w:ascii="Times New Roman" w:hAnsi="Times New Roman"/>
          <w:sz w:val="24"/>
          <w:szCs w:val="24"/>
        </w:rPr>
        <w:t>Кашенець</w:t>
      </w:r>
      <w:proofErr w:type="spellEnd"/>
      <w:r w:rsidR="00CF4EDA" w:rsidRPr="00CF4EDA">
        <w:rPr>
          <w:rFonts w:ascii="Times New Roman" w:hAnsi="Times New Roman"/>
          <w:sz w:val="24"/>
          <w:szCs w:val="24"/>
        </w:rPr>
        <w:t xml:space="preserve"> І.С, </w:t>
      </w:r>
      <w:proofErr w:type="spellStart"/>
      <w:r w:rsidR="00CF4EDA" w:rsidRPr="00CF4EDA">
        <w:rPr>
          <w:rFonts w:ascii="Times New Roman" w:hAnsi="Times New Roman"/>
          <w:sz w:val="24"/>
          <w:szCs w:val="24"/>
        </w:rPr>
        <w:t>ФОП</w:t>
      </w:r>
      <w:proofErr w:type="spellEnd"/>
      <w:r w:rsidR="00CF4EDA" w:rsidRPr="00CF4EDA">
        <w:rPr>
          <w:rFonts w:ascii="Times New Roman" w:hAnsi="Times New Roman"/>
          <w:sz w:val="24"/>
          <w:szCs w:val="24"/>
        </w:rPr>
        <w:t xml:space="preserve"> Гриців І.І. та </w:t>
      </w:r>
      <w:proofErr w:type="spellStart"/>
      <w:r w:rsidR="00CF4EDA" w:rsidRPr="00CF4EDA">
        <w:rPr>
          <w:rFonts w:ascii="Times New Roman" w:hAnsi="Times New Roman"/>
          <w:sz w:val="24"/>
          <w:szCs w:val="24"/>
        </w:rPr>
        <w:t>ФОП</w:t>
      </w:r>
      <w:proofErr w:type="spellEnd"/>
      <w:r w:rsidR="00CF4EDA" w:rsidRPr="00CF4EDA">
        <w:rPr>
          <w:rFonts w:ascii="Times New Roman" w:hAnsi="Times New Roman"/>
          <w:sz w:val="24"/>
          <w:szCs w:val="24"/>
        </w:rPr>
        <w:t xml:space="preserve"> Олійник Д.В. </w:t>
      </w:r>
    </w:p>
    <w:p w:rsidR="00C33D88" w:rsidRPr="001362E7" w:rsidRDefault="00C33D88" w:rsidP="001362E7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33D88" w:rsidRPr="001362E7" w:rsidSect="006506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D7092"/>
    <w:rsid w:val="00020164"/>
    <w:rsid w:val="00035349"/>
    <w:rsid w:val="00073B50"/>
    <w:rsid w:val="00077CDE"/>
    <w:rsid w:val="000A085F"/>
    <w:rsid w:val="000C0DC7"/>
    <w:rsid w:val="00106934"/>
    <w:rsid w:val="0013332E"/>
    <w:rsid w:val="001362E7"/>
    <w:rsid w:val="00150365"/>
    <w:rsid w:val="00171A09"/>
    <w:rsid w:val="00242DEB"/>
    <w:rsid w:val="00270201"/>
    <w:rsid w:val="002904FA"/>
    <w:rsid w:val="002B385B"/>
    <w:rsid w:val="002C50B3"/>
    <w:rsid w:val="003130BE"/>
    <w:rsid w:val="00316EC5"/>
    <w:rsid w:val="00327961"/>
    <w:rsid w:val="00336F14"/>
    <w:rsid w:val="003C3645"/>
    <w:rsid w:val="004A43AB"/>
    <w:rsid w:val="004C1002"/>
    <w:rsid w:val="004D6995"/>
    <w:rsid w:val="00557EBD"/>
    <w:rsid w:val="005A362C"/>
    <w:rsid w:val="005D172C"/>
    <w:rsid w:val="005F4B77"/>
    <w:rsid w:val="0062346F"/>
    <w:rsid w:val="0062542A"/>
    <w:rsid w:val="00650654"/>
    <w:rsid w:val="0068735B"/>
    <w:rsid w:val="007160C2"/>
    <w:rsid w:val="00726347"/>
    <w:rsid w:val="007506AC"/>
    <w:rsid w:val="00750C73"/>
    <w:rsid w:val="00794883"/>
    <w:rsid w:val="007F219B"/>
    <w:rsid w:val="007F56F8"/>
    <w:rsid w:val="008D7092"/>
    <w:rsid w:val="00993ECF"/>
    <w:rsid w:val="009B4F2E"/>
    <w:rsid w:val="00A06FA1"/>
    <w:rsid w:val="00A62BFE"/>
    <w:rsid w:val="00AC556C"/>
    <w:rsid w:val="00C33D88"/>
    <w:rsid w:val="00C91B22"/>
    <w:rsid w:val="00C9620B"/>
    <w:rsid w:val="00CA657A"/>
    <w:rsid w:val="00CF4EDA"/>
    <w:rsid w:val="00D04479"/>
    <w:rsid w:val="00D13452"/>
    <w:rsid w:val="00E06148"/>
    <w:rsid w:val="00E27DDA"/>
    <w:rsid w:val="00EA5F78"/>
    <w:rsid w:val="00EE79BF"/>
    <w:rsid w:val="00EF751A"/>
    <w:rsid w:val="00F47737"/>
    <w:rsid w:val="00F65A29"/>
    <w:rsid w:val="00F940B6"/>
    <w:rsid w:val="00FA35ED"/>
    <w:rsid w:val="00FC6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BFE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paragraph" w:styleId="a5">
    <w:name w:val="List Paragraph"/>
    <w:basedOn w:val="a"/>
    <w:link w:val="a6"/>
    <w:uiPriority w:val="34"/>
    <w:qFormat/>
    <w:rsid w:val="00A62BFE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A62BFE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2</Pages>
  <Words>2644</Words>
  <Characters>1508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1900-yosii</cp:lastModifiedBy>
  <cp:revision>11</cp:revision>
  <cp:lastPrinted>2023-03-31T12:40:00Z</cp:lastPrinted>
  <dcterms:created xsi:type="dcterms:W3CDTF">2023-03-30T06:35:00Z</dcterms:created>
  <dcterms:modified xsi:type="dcterms:W3CDTF">2023-04-03T12:48:00Z</dcterms:modified>
</cp:coreProperties>
</file>