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ED3" w:rsidRDefault="00533ED3" w:rsidP="00595B53">
      <w:pPr>
        <w:spacing w:after="0" w:line="240" w:lineRule="auto"/>
        <w:jc w:val="center"/>
        <w:rPr>
          <w:rFonts w:ascii="Times New Roman" w:hAnsi="Times New Roman" w:cs="Times New Roman"/>
          <w:b/>
          <w:sz w:val="24"/>
          <w:szCs w:val="24"/>
        </w:rPr>
      </w:pPr>
    </w:p>
    <w:p w:rsidR="00C819C9" w:rsidRPr="00AE0B29" w:rsidRDefault="000B1F80" w:rsidP="00595B53">
      <w:pPr>
        <w:spacing w:after="0" w:line="240" w:lineRule="auto"/>
        <w:jc w:val="center"/>
        <w:rPr>
          <w:rFonts w:ascii="Times New Roman" w:hAnsi="Times New Roman" w:cs="Times New Roman"/>
          <w:b/>
          <w:sz w:val="24"/>
          <w:szCs w:val="24"/>
        </w:rPr>
      </w:pPr>
      <w:r w:rsidRPr="00AE0B29">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595B53" w:rsidRPr="00AE0B29" w:rsidRDefault="00595B53" w:rsidP="00595B53">
      <w:pPr>
        <w:spacing w:after="120" w:line="240" w:lineRule="auto"/>
        <w:contextualSpacing/>
        <w:jc w:val="center"/>
        <w:rPr>
          <w:rFonts w:ascii="Times New Roman" w:hAnsi="Times New Roman" w:cs="Times New Roman"/>
          <w:sz w:val="24"/>
          <w:szCs w:val="24"/>
        </w:rPr>
      </w:pPr>
      <w:r w:rsidRPr="00AE0B29">
        <w:rPr>
          <w:rFonts w:ascii="Times New Roman" w:hAnsi="Times New Roman" w:cs="Times New Roman"/>
          <w:sz w:val="24"/>
          <w:szCs w:val="24"/>
        </w:rPr>
        <w:t>(відповідно до пункту 4</w:t>
      </w:r>
      <w:r w:rsidRPr="00AE0B29">
        <w:rPr>
          <w:rFonts w:ascii="Times New Roman" w:hAnsi="Times New Roman" w:cs="Times New Roman"/>
          <w:sz w:val="24"/>
          <w:szCs w:val="24"/>
          <w:vertAlign w:val="superscript"/>
        </w:rPr>
        <w:t xml:space="preserve">1 </w:t>
      </w:r>
      <w:r w:rsidRPr="00AE0B29">
        <w:rPr>
          <w:rFonts w:ascii="Times New Roman" w:hAnsi="Times New Roman" w:cs="Times New Roman"/>
          <w:sz w:val="24"/>
          <w:szCs w:val="24"/>
        </w:rPr>
        <w:t>постанови КМУ від 11.10.2016 № 710 «Про ефективне використання державних коштів» (зі змінами))</w:t>
      </w:r>
    </w:p>
    <w:p w:rsidR="000B1F80" w:rsidRPr="00AE0B29" w:rsidRDefault="000B1F80" w:rsidP="00C40371">
      <w:pPr>
        <w:pStyle w:val="a3"/>
        <w:numPr>
          <w:ilvl w:val="0"/>
          <w:numId w:val="1"/>
        </w:numPr>
        <w:tabs>
          <w:tab w:val="left" w:pos="851"/>
        </w:tabs>
        <w:spacing w:after="0" w:line="240" w:lineRule="auto"/>
        <w:ind w:left="0" w:firstLine="567"/>
        <w:contextualSpacing w:val="0"/>
        <w:jc w:val="both"/>
        <w:rPr>
          <w:rFonts w:ascii="Times New Roman" w:eastAsia="Times New Roman" w:hAnsi="Times New Roman"/>
          <w:sz w:val="24"/>
          <w:szCs w:val="24"/>
          <w:lang w:eastAsia="ru-RU"/>
        </w:rPr>
      </w:pPr>
      <w:r w:rsidRPr="00AE0B29">
        <w:rPr>
          <w:rFonts w:ascii="Times New Roman" w:eastAsia="Times New Roman" w:hAnsi="Times New Roman"/>
          <w:b/>
          <w:sz w:val="24"/>
          <w:szCs w:val="24"/>
          <w:lang w:eastAsia="ru-RU"/>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AE0B29">
        <w:rPr>
          <w:rFonts w:ascii="Times New Roman" w:eastAsia="Times New Roman" w:hAnsi="Times New Roman"/>
          <w:sz w:val="24"/>
          <w:szCs w:val="24"/>
          <w:lang w:eastAsia="ru-RU"/>
        </w:rPr>
        <w:t xml:space="preserve">Державна казначейська служба України; </w:t>
      </w:r>
      <w:r w:rsidRPr="00AE0B29">
        <w:rPr>
          <w:rFonts w:ascii="Times New Roman" w:eastAsia="Times New Roman" w:hAnsi="Times New Roman"/>
          <w:sz w:val="24"/>
          <w:szCs w:val="24"/>
          <w:lang w:eastAsia="ru-RU"/>
        </w:rPr>
        <w:br/>
        <w:t xml:space="preserve">вул. Бастіонна, </w:t>
      </w:r>
      <w:smartTag w:uri="urn:schemas-microsoft-com:office:smarttags" w:element="metricconverter">
        <w:smartTagPr>
          <w:attr w:name="ProductID" w:val="6, м"/>
        </w:smartTagPr>
        <w:r w:rsidRPr="00AE0B29">
          <w:rPr>
            <w:rFonts w:ascii="Times New Roman" w:eastAsia="Times New Roman" w:hAnsi="Times New Roman"/>
            <w:sz w:val="24"/>
            <w:szCs w:val="24"/>
            <w:lang w:eastAsia="ru-RU"/>
          </w:rPr>
          <w:t>6, м</w:t>
        </w:r>
      </w:smartTag>
      <w:r w:rsidRPr="00AE0B29">
        <w:rPr>
          <w:rFonts w:ascii="Times New Roman" w:eastAsia="Times New Roman" w:hAnsi="Times New Roman"/>
          <w:sz w:val="24"/>
          <w:szCs w:val="24"/>
          <w:lang w:eastAsia="ru-RU"/>
        </w:rPr>
        <w:t>. Київ, 01601; код за ЄДРПОУ – 37567646; категорія замовника – орган державної влади.</w:t>
      </w:r>
    </w:p>
    <w:p w:rsidR="00500B94" w:rsidRDefault="003C7BE4" w:rsidP="003C7BE4">
      <w:pPr>
        <w:autoSpaceDE w:val="0"/>
        <w:autoSpaceDN w:val="0"/>
        <w:adjustRightInd w:val="0"/>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2. </w:t>
      </w:r>
      <w:r w:rsidR="000B1F80" w:rsidRPr="00300DC0">
        <w:rPr>
          <w:rFonts w:ascii="Times New Roman" w:eastAsia="Times New Roman" w:hAnsi="Times New Roman"/>
          <w:b/>
          <w:sz w:val="24"/>
          <w:szCs w:val="24"/>
          <w:lang w:eastAsia="ru-RU"/>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000B1F80" w:rsidRPr="003C7BE4">
        <w:rPr>
          <w:rFonts w:ascii="Times New Roman" w:eastAsia="Times New Roman" w:hAnsi="Times New Roman"/>
          <w:b/>
          <w:sz w:val="24"/>
          <w:szCs w:val="24"/>
          <w:lang w:eastAsia="ru-RU"/>
        </w:rPr>
        <w:t>):</w:t>
      </w:r>
    </w:p>
    <w:p w:rsidR="005D1EAE" w:rsidRPr="00B45B27" w:rsidRDefault="00500B94" w:rsidP="007E5CA6">
      <w:pPr>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b/>
          <w:sz w:val="24"/>
          <w:szCs w:val="24"/>
          <w:lang w:eastAsia="ru-RU"/>
        </w:rPr>
        <w:t xml:space="preserve">      </w:t>
      </w:r>
      <w:r w:rsidR="000B1F80" w:rsidRPr="003C7BE4">
        <w:rPr>
          <w:rFonts w:ascii="Times New Roman" w:eastAsia="Times New Roman" w:hAnsi="Times New Roman"/>
          <w:b/>
          <w:sz w:val="24"/>
          <w:szCs w:val="24"/>
          <w:lang w:eastAsia="ru-RU"/>
        </w:rPr>
        <w:t xml:space="preserve"> </w:t>
      </w:r>
      <w:r w:rsidR="00300DC0" w:rsidRPr="00B45B27">
        <w:rPr>
          <w:rFonts w:ascii="Times New Roman" w:hAnsi="Times New Roman" w:cs="Times New Roman"/>
          <w:b/>
          <w:sz w:val="24"/>
          <w:szCs w:val="24"/>
        </w:rPr>
        <w:t>«64110000-0 – Поштові послуги (Послуги з пересилання внутрішніх поштових переказів та вручення їх адресатам (одержувачам) через відділення АТ «Укрпошта»)»</w:t>
      </w:r>
      <w:r w:rsidR="00300DC0" w:rsidRPr="00B45B27">
        <w:rPr>
          <w:rFonts w:ascii="Times New Roman" w:hAnsi="Times New Roman" w:cs="Times New Roman"/>
          <w:b/>
          <w:color w:val="0000FF"/>
          <w:sz w:val="24"/>
          <w:szCs w:val="24"/>
        </w:rPr>
        <w:t xml:space="preserve"> </w:t>
      </w:r>
    </w:p>
    <w:p w:rsidR="003C7BE4" w:rsidRPr="00B45B27" w:rsidRDefault="003C7BE4" w:rsidP="003C7BE4">
      <w:pPr>
        <w:pStyle w:val="a3"/>
        <w:tabs>
          <w:tab w:val="left" w:pos="851"/>
        </w:tabs>
        <w:spacing w:after="0" w:line="240" w:lineRule="auto"/>
        <w:ind w:left="567"/>
        <w:contextualSpacing w:val="0"/>
        <w:jc w:val="both"/>
        <w:rPr>
          <w:rFonts w:ascii="Times New Roman" w:eastAsia="Times New Roman" w:hAnsi="Times New Roman"/>
          <w:b/>
          <w:sz w:val="24"/>
          <w:szCs w:val="24"/>
          <w:lang w:eastAsia="ru-RU"/>
        </w:rPr>
      </w:pPr>
    </w:p>
    <w:p w:rsidR="000B1F80" w:rsidRPr="00B45B27" w:rsidRDefault="000B1F80" w:rsidP="00B45B27">
      <w:pPr>
        <w:pStyle w:val="a3"/>
        <w:numPr>
          <w:ilvl w:val="0"/>
          <w:numId w:val="7"/>
        </w:numPr>
        <w:tabs>
          <w:tab w:val="left" w:pos="851"/>
        </w:tabs>
        <w:spacing w:after="0" w:line="240" w:lineRule="auto"/>
        <w:jc w:val="both"/>
        <w:rPr>
          <w:rFonts w:ascii="Times New Roman" w:hAnsi="Times New Roman"/>
          <w:sz w:val="24"/>
          <w:szCs w:val="24"/>
        </w:rPr>
      </w:pPr>
      <w:r w:rsidRPr="00B45B27">
        <w:rPr>
          <w:rFonts w:ascii="Times New Roman" w:eastAsia="Times New Roman" w:hAnsi="Times New Roman"/>
          <w:b/>
          <w:sz w:val="24"/>
          <w:szCs w:val="24"/>
          <w:lang w:eastAsia="ru-RU"/>
        </w:rPr>
        <w:t xml:space="preserve">Ідентифікатор </w:t>
      </w:r>
      <w:r w:rsidRPr="006D6456">
        <w:rPr>
          <w:rFonts w:ascii="Times New Roman" w:eastAsia="Times New Roman" w:hAnsi="Times New Roman"/>
          <w:b/>
          <w:sz w:val="24"/>
          <w:szCs w:val="24"/>
          <w:lang w:eastAsia="ru-RU"/>
        </w:rPr>
        <w:t xml:space="preserve">закупівлі: </w:t>
      </w:r>
      <w:r w:rsidR="00533ED3" w:rsidRPr="006D6456">
        <w:rPr>
          <w:rFonts w:ascii="Times New Roman" w:hAnsi="Times New Roman"/>
          <w:sz w:val="24"/>
          <w:szCs w:val="24"/>
        </w:rPr>
        <w:t>UA</w:t>
      </w:r>
      <w:r w:rsidR="00533ED3" w:rsidRPr="00B45B27">
        <w:rPr>
          <w:rFonts w:ascii="Times New Roman" w:hAnsi="Times New Roman"/>
          <w:sz w:val="24"/>
          <w:szCs w:val="24"/>
        </w:rPr>
        <w:t>-2023-03-07-011614-а.</w:t>
      </w:r>
    </w:p>
    <w:p w:rsidR="00B45B27" w:rsidRPr="00B45B27" w:rsidRDefault="00B45B27" w:rsidP="00B45B27">
      <w:pPr>
        <w:pStyle w:val="a3"/>
        <w:tabs>
          <w:tab w:val="left" w:pos="851"/>
        </w:tabs>
        <w:spacing w:after="0" w:line="240" w:lineRule="auto"/>
        <w:ind w:left="786"/>
        <w:jc w:val="both"/>
        <w:rPr>
          <w:rFonts w:ascii="Times New Roman" w:hAnsi="Times New Roman"/>
          <w:sz w:val="24"/>
          <w:szCs w:val="24"/>
        </w:rPr>
      </w:pPr>
    </w:p>
    <w:p w:rsidR="0047474D" w:rsidRPr="00B45B27" w:rsidRDefault="00C819C9" w:rsidP="00B45B27">
      <w:pPr>
        <w:pStyle w:val="a3"/>
        <w:numPr>
          <w:ilvl w:val="0"/>
          <w:numId w:val="7"/>
        </w:numPr>
        <w:tabs>
          <w:tab w:val="left" w:pos="851"/>
        </w:tabs>
        <w:spacing w:after="0" w:line="240" w:lineRule="auto"/>
        <w:jc w:val="both"/>
        <w:rPr>
          <w:rFonts w:ascii="Times New Roman" w:eastAsia="Times New Roman" w:hAnsi="Times New Roman"/>
          <w:b/>
          <w:sz w:val="24"/>
          <w:szCs w:val="24"/>
          <w:lang w:eastAsia="ru-RU"/>
        </w:rPr>
      </w:pPr>
      <w:r w:rsidRPr="00B45B27">
        <w:rPr>
          <w:rFonts w:ascii="Times New Roman" w:eastAsia="Times New Roman" w:hAnsi="Times New Roman"/>
          <w:b/>
          <w:sz w:val="24"/>
          <w:szCs w:val="24"/>
          <w:lang w:eastAsia="ru-RU"/>
        </w:rPr>
        <w:t>Очікувана вартість предмета закупівлі</w:t>
      </w:r>
      <w:r w:rsidR="00300DC0" w:rsidRPr="00B45B27">
        <w:rPr>
          <w:rFonts w:ascii="Times New Roman" w:eastAsia="Times New Roman" w:hAnsi="Times New Roman"/>
          <w:b/>
          <w:sz w:val="24"/>
          <w:szCs w:val="24"/>
          <w:lang w:eastAsia="ru-RU"/>
        </w:rPr>
        <w:t xml:space="preserve">: 300 000,00 </w:t>
      </w:r>
      <w:proofErr w:type="spellStart"/>
      <w:r w:rsidR="00300DC0" w:rsidRPr="00B45B27">
        <w:rPr>
          <w:rFonts w:ascii="Times New Roman" w:eastAsia="Times New Roman" w:hAnsi="Times New Roman"/>
          <w:b/>
          <w:sz w:val="24"/>
          <w:szCs w:val="24"/>
          <w:lang w:eastAsia="ru-RU"/>
        </w:rPr>
        <w:t>грн</w:t>
      </w:r>
      <w:proofErr w:type="spellEnd"/>
    </w:p>
    <w:p w:rsidR="00B45B27" w:rsidRPr="00B45B27" w:rsidRDefault="00B45B27" w:rsidP="00B45B27">
      <w:pPr>
        <w:pStyle w:val="a3"/>
        <w:tabs>
          <w:tab w:val="left" w:pos="851"/>
        </w:tabs>
        <w:spacing w:after="0" w:line="240" w:lineRule="auto"/>
        <w:ind w:left="567"/>
        <w:contextualSpacing w:val="0"/>
        <w:jc w:val="both"/>
        <w:rPr>
          <w:rFonts w:ascii="Times New Roman" w:hAnsi="Times New Roman"/>
          <w:sz w:val="24"/>
          <w:szCs w:val="24"/>
        </w:rPr>
      </w:pPr>
    </w:p>
    <w:p w:rsidR="00124D47" w:rsidRPr="00124D47" w:rsidRDefault="00595B53" w:rsidP="00124D47">
      <w:pPr>
        <w:pStyle w:val="a3"/>
        <w:numPr>
          <w:ilvl w:val="0"/>
          <w:numId w:val="7"/>
        </w:numPr>
        <w:autoSpaceDE w:val="0"/>
        <w:autoSpaceDN w:val="0"/>
        <w:adjustRightInd w:val="0"/>
        <w:spacing w:after="0" w:line="240" w:lineRule="auto"/>
        <w:jc w:val="both"/>
        <w:rPr>
          <w:rFonts w:ascii="Times New Roman" w:hAnsi="Times New Roman"/>
          <w:sz w:val="24"/>
          <w:szCs w:val="24"/>
          <w:lang w:val="ru-RU"/>
        </w:rPr>
      </w:pPr>
      <w:r w:rsidRPr="00124D47">
        <w:rPr>
          <w:rFonts w:ascii="Times New Roman" w:hAnsi="Times New Roman"/>
          <w:b/>
          <w:sz w:val="24"/>
          <w:szCs w:val="24"/>
          <w:lang w:eastAsia="ru-RU"/>
        </w:rPr>
        <w:t>Обґрунтування технічних та якісних характеристик предмета закупівлі:</w:t>
      </w:r>
      <w:r w:rsidR="006D6456" w:rsidRPr="00124D47">
        <w:rPr>
          <w:rFonts w:ascii="Times New Roman" w:hAnsi="Times New Roman"/>
          <w:sz w:val="24"/>
          <w:szCs w:val="24"/>
        </w:rPr>
        <w:t xml:space="preserve"> </w:t>
      </w:r>
    </w:p>
    <w:p w:rsidR="00124D47" w:rsidRPr="00124D47" w:rsidRDefault="00124D47" w:rsidP="00124D47">
      <w:pPr>
        <w:pStyle w:val="a3"/>
        <w:rPr>
          <w:rFonts w:ascii="Times New Roman" w:hAnsi="Times New Roman"/>
          <w:sz w:val="24"/>
          <w:szCs w:val="24"/>
        </w:rPr>
      </w:pPr>
    </w:p>
    <w:p w:rsidR="006D6456" w:rsidRPr="00124D47" w:rsidRDefault="006D6456" w:rsidP="00124D47">
      <w:pPr>
        <w:pStyle w:val="a3"/>
        <w:numPr>
          <w:ilvl w:val="0"/>
          <w:numId w:val="7"/>
        </w:numPr>
        <w:autoSpaceDE w:val="0"/>
        <w:autoSpaceDN w:val="0"/>
        <w:adjustRightInd w:val="0"/>
        <w:spacing w:after="0" w:line="240" w:lineRule="auto"/>
        <w:jc w:val="both"/>
        <w:rPr>
          <w:rFonts w:ascii="Times New Roman" w:hAnsi="Times New Roman"/>
          <w:sz w:val="24"/>
          <w:szCs w:val="24"/>
        </w:rPr>
      </w:pPr>
      <w:r w:rsidRPr="00124D47">
        <w:rPr>
          <w:rFonts w:ascii="Times New Roman" w:hAnsi="Times New Roman"/>
          <w:sz w:val="24"/>
          <w:szCs w:val="24"/>
        </w:rPr>
        <w:t>Технічні та якісні характеристики предмета закупівлі обумовлені як суттю самих послуг, так і нормативно.</w:t>
      </w:r>
    </w:p>
    <w:p w:rsidR="00300DC0" w:rsidRPr="00B45B27" w:rsidRDefault="00300DC0" w:rsidP="00300DC0">
      <w:pPr>
        <w:pStyle w:val="22"/>
        <w:shd w:val="clear" w:color="auto" w:fill="auto"/>
        <w:spacing w:before="120" w:line="240" w:lineRule="auto"/>
        <w:ind w:firstLine="567"/>
        <w:rPr>
          <w:sz w:val="24"/>
          <w:szCs w:val="24"/>
        </w:rPr>
      </w:pPr>
      <w:r w:rsidRPr="00B45B27">
        <w:rPr>
          <w:sz w:val="24"/>
          <w:szCs w:val="24"/>
        </w:rPr>
        <w:t>Законом України «Про гарантії держави щодо виконання судових рішень» встановлено гарантії держави щодо виконання судових рішень та виконавчих документів, визначених Законом України «Про виконавче провадження», та визначено особливості їх виконання.</w:t>
      </w:r>
    </w:p>
    <w:p w:rsidR="00300DC0" w:rsidRPr="00B45B27" w:rsidRDefault="00300DC0" w:rsidP="00300DC0">
      <w:pPr>
        <w:pStyle w:val="22"/>
        <w:shd w:val="clear" w:color="auto" w:fill="auto"/>
        <w:spacing w:line="240" w:lineRule="auto"/>
        <w:ind w:firstLine="567"/>
        <w:rPr>
          <w:sz w:val="24"/>
          <w:szCs w:val="24"/>
        </w:rPr>
      </w:pPr>
      <w:r w:rsidRPr="00B45B27">
        <w:rPr>
          <w:sz w:val="24"/>
          <w:szCs w:val="24"/>
        </w:rPr>
        <w:t>Відповідно до положень підпункту 2 пункту 4 Порядку виконання рішень про стягнення коштів державного та місцевих бюджетів або боржників, затвердженого постановою від 03.08.2011 № 845 (далі – Порядок № 845), органи Казначейства, серед іншого, вживають заходів до виконання виконавчих документів.</w:t>
      </w:r>
    </w:p>
    <w:p w:rsidR="00300DC0" w:rsidRPr="00B45B27" w:rsidRDefault="00300DC0" w:rsidP="00300DC0">
      <w:pPr>
        <w:pStyle w:val="22"/>
        <w:shd w:val="clear" w:color="auto" w:fill="auto"/>
        <w:spacing w:line="240" w:lineRule="auto"/>
        <w:ind w:firstLine="567"/>
        <w:rPr>
          <w:sz w:val="24"/>
          <w:szCs w:val="24"/>
        </w:rPr>
      </w:pPr>
      <w:r w:rsidRPr="00B45B27">
        <w:rPr>
          <w:sz w:val="24"/>
          <w:szCs w:val="24"/>
        </w:rPr>
        <w:t xml:space="preserve">Пунктом 6 Порядку № 845 визначено, що у разі прийняття рішення про стягнення коштів </w:t>
      </w:r>
      <w:proofErr w:type="spellStart"/>
      <w:r w:rsidRPr="00B45B27">
        <w:rPr>
          <w:sz w:val="24"/>
          <w:szCs w:val="24"/>
        </w:rPr>
        <w:t>стягувач</w:t>
      </w:r>
      <w:proofErr w:type="spellEnd"/>
      <w:r w:rsidRPr="00B45B27">
        <w:rPr>
          <w:sz w:val="24"/>
          <w:szCs w:val="24"/>
        </w:rPr>
        <w:t xml:space="preserve"> подає органові Казначейства в установлений зазначеним органом спосіб, серед іншого, заяву про виконання такого рішення із зазначенням способу отримання відповідних коштів, а саме – через банківську установу чи підприємство поштового зв'язку, та відповідних реквізитів для такого стягнення. </w:t>
      </w:r>
    </w:p>
    <w:p w:rsidR="00300DC0" w:rsidRPr="00B45B27" w:rsidRDefault="00300DC0" w:rsidP="00300DC0">
      <w:pPr>
        <w:pStyle w:val="22"/>
        <w:shd w:val="clear" w:color="auto" w:fill="auto"/>
        <w:spacing w:line="240" w:lineRule="auto"/>
        <w:ind w:firstLine="567"/>
        <w:rPr>
          <w:sz w:val="24"/>
          <w:szCs w:val="24"/>
        </w:rPr>
      </w:pPr>
      <w:r w:rsidRPr="00B45B27">
        <w:rPr>
          <w:sz w:val="24"/>
          <w:szCs w:val="24"/>
        </w:rPr>
        <w:t xml:space="preserve">Тобто </w:t>
      </w:r>
      <w:proofErr w:type="spellStart"/>
      <w:r w:rsidRPr="00B45B27">
        <w:rPr>
          <w:sz w:val="24"/>
          <w:szCs w:val="24"/>
        </w:rPr>
        <w:t>стягувач</w:t>
      </w:r>
      <w:proofErr w:type="spellEnd"/>
      <w:r w:rsidRPr="00B45B27">
        <w:rPr>
          <w:sz w:val="24"/>
          <w:szCs w:val="24"/>
        </w:rPr>
        <w:t xml:space="preserve"> самостійно обирає спосіб отримання ним стягнених коштів.</w:t>
      </w:r>
    </w:p>
    <w:p w:rsidR="00300DC0" w:rsidRPr="00B45B27" w:rsidRDefault="00300DC0" w:rsidP="00300DC0">
      <w:pPr>
        <w:pStyle w:val="22"/>
        <w:shd w:val="clear" w:color="auto" w:fill="auto"/>
        <w:spacing w:line="240" w:lineRule="auto"/>
        <w:ind w:firstLine="567"/>
        <w:rPr>
          <w:sz w:val="24"/>
          <w:szCs w:val="24"/>
        </w:rPr>
      </w:pPr>
      <w:r w:rsidRPr="00B45B27">
        <w:rPr>
          <w:sz w:val="24"/>
          <w:szCs w:val="24"/>
        </w:rPr>
        <w:t xml:space="preserve">З досвіду виконання судових рішень у попередніх роках, при обранні способу отримання коштів через підприємства поштового зв’язку, </w:t>
      </w:r>
      <w:proofErr w:type="spellStart"/>
      <w:r w:rsidRPr="00B45B27">
        <w:rPr>
          <w:sz w:val="24"/>
          <w:szCs w:val="24"/>
        </w:rPr>
        <w:t>стягувачі</w:t>
      </w:r>
      <w:proofErr w:type="spellEnd"/>
      <w:r w:rsidRPr="00B45B27">
        <w:rPr>
          <w:sz w:val="24"/>
          <w:szCs w:val="24"/>
        </w:rPr>
        <w:t xml:space="preserve"> обирають спосіб отримання коштів лише через Акціонерне товариство «Укрпошта» (далі – </w:t>
      </w:r>
      <w:r w:rsidRPr="00B45B27">
        <w:rPr>
          <w:sz w:val="24"/>
          <w:szCs w:val="24"/>
        </w:rPr>
        <w:br/>
        <w:t xml:space="preserve">АТ «Укрпошта»). При цьому, залежно від місця  мешкання </w:t>
      </w:r>
      <w:proofErr w:type="spellStart"/>
      <w:r w:rsidRPr="00B45B27">
        <w:rPr>
          <w:sz w:val="24"/>
          <w:szCs w:val="24"/>
        </w:rPr>
        <w:t>стягувача</w:t>
      </w:r>
      <w:proofErr w:type="spellEnd"/>
      <w:r w:rsidRPr="00B45B27">
        <w:rPr>
          <w:sz w:val="24"/>
          <w:szCs w:val="24"/>
        </w:rPr>
        <w:t>, можуть обиратись відповідні відділення як у обласних центрах, так і у районних центрах та селах.</w:t>
      </w:r>
    </w:p>
    <w:p w:rsidR="00300DC0" w:rsidRPr="00B45B27" w:rsidRDefault="00300DC0" w:rsidP="00300DC0">
      <w:pPr>
        <w:pStyle w:val="22"/>
        <w:shd w:val="clear" w:color="auto" w:fill="auto"/>
        <w:spacing w:line="240" w:lineRule="auto"/>
        <w:ind w:firstLine="567"/>
        <w:rPr>
          <w:sz w:val="24"/>
          <w:szCs w:val="24"/>
        </w:rPr>
      </w:pPr>
      <w:r w:rsidRPr="00B45B27">
        <w:rPr>
          <w:sz w:val="24"/>
          <w:szCs w:val="24"/>
        </w:rPr>
        <w:t xml:space="preserve">Так, наприклад, у 2022 році з 14 731 </w:t>
      </w:r>
      <w:proofErr w:type="spellStart"/>
      <w:r w:rsidRPr="00B45B27">
        <w:rPr>
          <w:sz w:val="24"/>
          <w:szCs w:val="24"/>
        </w:rPr>
        <w:t>стягувачів</w:t>
      </w:r>
      <w:proofErr w:type="spellEnd"/>
      <w:r w:rsidRPr="00B45B27">
        <w:rPr>
          <w:sz w:val="24"/>
          <w:szCs w:val="24"/>
        </w:rPr>
        <w:t xml:space="preserve"> 5 607 </w:t>
      </w:r>
      <w:proofErr w:type="spellStart"/>
      <w:r w:rsidRPr="00B45B27">
        <w:rPr>
          <w:sz w:val="24"/>
          <w:szCs w:val="24"/>
        </w:rPr>
        <w:t>стягувачами</w:t>
      </w:r>
      <w:proofErr w:type="spellEnd"/>
      <w:r w:rsidRPr="00B45B27">
        <w:rPr>
          <w:sz w:val="24"/>
          <w:szCs w:val="24"/>
        </w:rPr>
        <w:t xml:space="preserve"> (або 38 % від загальної кількості </w:t>
      </w:r>
      <w:proofErr w:type="spellStart"/>
      <w:r w:rsidRPr="00B45B27">
        <w:rPr>
          <w:sz w:val="24"/>
          <w:szCs w:val="24"/>
        </w:rPr>
        <w:t>стягувачів</w:t>
      </w:r>
      <w:proofErr w:type="spellEnd"/>
      <w:r w:rsidRPr="00B45B27">
        <w:rPr>
          <w:sz w:val="24"/>
          <w:szCs w:val="24"/>
        </w:rPr>
        <w:t xml:space="preserve">) способом отримання відповідних коштів обрано отримання коштів через АТ «Укрпошта». </w:t>
      </w:r>
    </w:p>
    <w:p w:rsidR="00300DC0" w:rsidRPr="00B45B27" w:rsidRDefault="00300DC0" w:rsidP="00300DC0">
      <w:pPr>
        <w:pStyle w:val="22"/>
        <w:shd w:val="clear" w:color="auto" w:fill="auto"/>
        <w:spacing w:line="240" w:lineRule="auto"/>
        <w:ind w:firstLine="567"/>
        <w:rPr>
          <w:sz w:val="24"/>
          <w:szCs w:val="24"/>
        </w:rPr>
      </w:pPr>
      <w:r w:rsidRPr="00B45B27">
        <w:rPr>
          <w:sz w:val="24"/>
          <w:szCs w:val="24"/>
        </w:rPr>
        <w:t xml:space="preserve">Відповідно до пункту 65 Правил надання послуг поштового зв’язку, затверджених постановою Кабінету Міністрів України від 05.03.2009 № 270, поштовий переказ у межах України пересилається лише в національній валюті після внесення відправником суми, призначеної для переказу, та плати за його пересилання в готівковій формі чи шляхом безготівкового розрахунку. </w:t>
      </w:r>
      <w:r w:rsidRPr="00B45B27">
        <w:rPr>
          <w:sz w:val="24"/>
          <w:szCs w:val="24"/>
          <w:u w:val="single"/>
        </w:rPr>
        <w:t>Поштові перекази юридичних осіб приймаються для пересилання після надходження коштів, призначених для переказу, та плати за їх пересилання на поточний рахунок переказних операцій об’єкта поштового зв’язку</w:t>
      </w:r>
      <w:r w:rsidRPr="00B45B27">
        <w:rPr>
          <w:sz w:val="24"/>
          <w:szCs w:val="24"/>
        </w:rPr>
        <w:t xml:space="preserve">. </w:t>
      </w:r>
    </w:p>
    <w:p w:rsidR="00300DC0" w:rsidRPr="00B45B27" w:rsidRDefault="00300DC0" w:rsidP="00300DC0">
      <w:pPr>
        <w:pStyle w:val="22"/>
        <w:shd w:val="clear" w:color="auto" w:fill="auto"/>
        <w:spacing w:line="240" w:lineRule="auto"/>
        <w:ind w:firstLine="567"/>
        <w:rPr>
          <w:sz w:val="24"/>
          <w:szCs w:val="24"/>
        </w:rPr>
      </w:pPr>
      <w:r w:rsidRPr="00B45B27">
        <w:rPr>
          <w:sz w:val="24"/>
          <w:szCs w:val="24"/>
        </w:rPr>
        <w:t xml:space="preserve">Відповідно до розпорядження Кабінету Міністрів України від 10.01.2002 № 10-р «Про національного оператора поштового зв’язку» Українське державне підприємство поштового зв’язку «Укрпошта» є національним оператором поштового зв’язку (правонаступником є </w:t>
      </w:r>
      <w:r w:rsidRPr="00B45B27">
        <w:rPr>
          <w:sz w:val="24"/>
          <w:szCs w:val="24"/>
        </w:rPr>
        <w:lastRenderedPageBreak/>
        <w:t xml:space="preserve">Публічне акціонерне товариство «Укрпошта»). При цьому статтею 15 Закону України «Про поштовий зв'язок» визначено, що національний оператор забезпечує надання на всій території України універсальних послуг поштового зв’язку. Відповідно до наказу Міністерства інфраструктури України від 14.12.2018 № 611 змінено тип Публічного акціонерного товариства «Укрпошта» з публічного на приватне та товариство перейменоване в АТ «Укрпошта». </w:t>
      </w:r>
    </w:p>
    <w:p w:rsidR="00300DC0" w:rsidRPr="00B45B27" w:rsidRDefault="00300DC0" w:rsidP="00300DC0">
      <w:pPr>
        <w:pStyle w:val="22"/>
        <w:shd w:val="clear" w:color="auto" w:fill="auto"/>
        <w:spacing w:line="240" w:lineRule="auto"/>
        <w:ind w:firstLine="567"/>
        <w:rPr>
          <w:sz w:val="24"/>
          <w:szCs w:val="24"/>
        </w:rPr>
      </w:pPr>
      <w:r w:rsidRPr="00B45B27">
        <w:rPr>
          <w:sz w:val="24"/>
          <w:szCs w:val="24"/>
        </w:rPr>
        <w:t xml:space="preserve"> Послуги з пересилання поштових переказів надаються підрозділами національного оператора відповідно внутрішньодержавної небанківської платіжної системи «Поштовий переказ». Відомості про платіжну систему «Поштовий переказ» внесені до Реєстру платіжних систем після узгодження з Національним банком України Правил цієї системи (Свідоцтво Національного банку України від 13.04.2017 № 34). В рамках платіжної системи «Поштовий переказ» здійснюється пересилання поштових переказів як в межах поштових переказів в межах України, так і за її межі, та відповідно до «Положення про поштовий переказ» затверджене наказом АТ «Укрпошта» «Укрпошта» від 31.05.2010 № 275. </w:t>
      </w:r>
    </w:p>
    <w:p w:rsidR="00300DC0" w:rsidRPr="00B45B27" w:rsidRDefault="00300DC0" w:rsidP="00300DC0">
      <w:pPr>
        <w:pStyle w:val="22"/>
        <w:shd w:val="clear" w:color="auto" w:fill="auto"/>
        <w:spacing w:line="240" w:lineRule="auto"/>
        <w:ind w:firstLine="567"/>
        <w:rPr>
          <w:sz w:val="24"/>
          <w:szCs w:val="24"/>
        </w:rPr>
      </w:pPr>
      <w:r w:rsidRPr="00B45B27">
        <w:rPr>
          <w:sz w:val="24"/>
          <w:szCs w:val="24"/>
        </w:rPr>
        <w:t xml:space="preserve">Положення про поштовий переказ чітко визначає порядок надання послуг з приймання та виплати поштових переказів. </w:t>
      </w:r>
    </w:p>
    <w:p w:rsidR="00300DC0" w:rsidRPr="00B45B27" w:rsidRDefault="00300DC0" w:rsidP="00300DC0">
      <w:pPr>
        <w:pStyle w:val="22"/>
        <w:shd w:val="clear" w:color="auto" w:fill="auto"/>
        <w:spacing w:line="240" w:lineRule="auto"/>
        <w:ind w:firstLine="567"/>
        <w:rPr>
          <w:sz w:val="24"/>
          <w:szCs w:val="24"/>
        </w:rPr>
      </w:pPr>
      <w:r w:rsidRPr="00B45B27">
        <w:rPr>
          <w:sz w:val="24"/>
          <w:szCs w:val="24"/>
        </w:rPr>
        <w:t xml:space="preserve">Пересилання поштових переказів в межах України здійснюється у рамках внутрішньодержавної небанківської системи «Поштовий переказ». Порядок пересилання поштових переказів, прийнятих від юридичних осіб та фізичних осіб – підприємців, затверджений наказом АТ «Укрпошта» від 25.06.2021 № 709 (із змінами від 31.05.2022 </w:t>
      </w:r>
      <w:r w:rsidRPr="00B45B27">
        <w:rPr>
          <w:sz w:val="24"/>
          <w:szCs w:val="24"/>
        </w:rPr>
        <w:br/>
        <w:t xml:space="preserve">№ 519) (далі – Порядок № 709), визначає умови надання послуг з пересилання внутрішніх та міжнародних поштових переказів, загальні вимоги приймання поштових переказів від юридичних осіб та фізичних осіб - підприємців та порядок їх доставки і виплати адресатам. </w:t>
      </w:r>
    </w:p>
    <w:p w:rsidR="00300DC0" w:rsidRDefault="00300DC0" w:rsidP="00300DC0">
      <w:pPr>
        <w:pStyle w:val="22"/>
        <w:shd w:val="clear" w:color="auto" w:fill="auto"/>
        <w:spacing w:line="240" w:lineRule="auto"/>
        <w:ind w:firstLine="567"/>
        <w:rPr>
          <w:sz w:val="24"/>
          <w:szCs w:val="24"/>
        </w:rPr>
      </w:pPr>
      <w:r w:rsidRPr="00B45B27">
        <w:rPr>
          <w:sz w:val="24"/>
          <w:szCs w:val="24"/>
        </w:rPr>
        <w:t xml:space="preserve">Згідно підпункту 3.1 пункту 3 Порядку № 709 виплати адресних поштових переказів проводяться як в об’єктах поштового зв’язку (далі – ОПЗ), так і вдома у адресатів відповідно до вимог Правил. Поштові перекази видаються в доставку працівнику поштового зв’язку для виплати адресатам вдома. </w:t>
      </w:r>
    </w:p>
    <w:p w:rsidR="006D6456" w:rsidRPr="00B45B27" w:rsidRDefault="006D6456" w:rsidP="00300DC0">
      <w:pPr>
        <w:pStyle w:val="22"/>
        <w:shd w:val="clear" w:color="auto" w:fill="auto"/>
        <w:spacing w:line="240" w:lineRule="auto"/>
        <w:ind w:firstLine="567"/>
        <w:rPr>
          <w:sz w:val="24"/>
          <w:szCs w:val="24"/>
        </w:rPr>
      </w:pPr>
    </w:p>
    <w:p w:rsidR="00C53B5E" w:rsidRDefault="00B45B27" w:rsidP="00B45B27">
      <w:pPr>
        <w:pStyle w:val="22"/>
        <w:shd w:val="clear" w:color="auto" w:fill="auto"/>
        <w:spacing w:line="240" w:lineRule="auto"/>
        <w:ind w:firstLine="0"/>
        <w:rPr>
          <w:b/>
          <w:sz w:val="24"/>
          <w:szCs w:val="24"/>
          <w:lang w:eastAsia="ru-RU"/>
        </w:rPr>
      </w:pPr>
      <w:r w:rsidRPr="00B45B27">
        <w:rPr>
          <w:b/>
          <w:sz w:val="24"/>
          <w:szCs w:val="24"/>
          <w:lang w:eastAsia="ru-RU"/>
        </w:rPr>
        <w:t xml:space="preserve">      6. </w:t>
      </w:r>
      <w:r w:rsidR="00C819C9" w:rsidRPr="00B45B27">
        <w:rPr>
          <w:b/>
          <w:sz w:val="24"/>
          <w:szCs w:val="24"/>
          <w:lang w:eastAsia="ru-RU"/>
        </w:rPr>
        <w:t xml:space="preserve">Обґрунтування </w:t>
      </w:r>
      <w:r w:rsidR="00B12373" w:rsidRPr="00B45B27">
        <w:rPr>
          <w:b/>
          <w:sz w:val="24"/>
          <w:szCs w:val="24"/>
          <w:lang w:eastAsia="ru-RU"/>
        </w:rPr>
        <w:t>розміру бюджетного призначення</w:t>
      </w:r>
      <w:r w:rsidR="00E33FD8" w:rsidRPr="00B45B27">
        <w:rPr>
          <w:b/>
          <w:sz w:val="24"/>
          <w:szCs w:val="24"/>
          <w:lang w:eastAsia="ru-RU"/>
        </w:rPr>
        <w:t>:</w:t>
      </w:r>
    </w:p>
    <w:p w:rsidR="00870832" w:rsidRPr="00B45B27" w:rsidRDefault="00870832" w:rsidP="00B45B27">
      <w:pPr>
        <w:pStyle w:val="22"/>
        <w:shd w:val="clear" w:color="auto" w:fill="auto"/>
        <w:spacing w:line="240" w:lineRule="auto"/>
        <w:ind w:firstLine="0"/>
        <w:rPr>
          <w:b/>
          <w:sz w:val="24"/>
          <w:szCs w:val="24"/>
          <w:lang w:eastAsia="ru-RU"/>
        </w:rPr>
      </w:pPr>
    </w:p>
    <w:p w:rsidR="00C53B5E" w:rsidRPr="00B45B27" w:rsidRDefault="00B45B27" w:rsidP="00B45B27">
      <w:pPr>
        <w:pStyle w:val="22"/>
        <w:shd w:val="clear" w:color="auto" w:fill="auto"/>
        <w:spacing w:line="240" w:lineRule="auto"/>
        <w:ind w:firstLine="0"/>
        <w:rPr>
          <w:sz w:val="24"/>
          <w:szCs w:val="24"/>
        </w:rPr>
      </w:pPr>
      <w:r w:rsidRPr="00B45B27">
        <w:rPr>
          <w:sz w:val="24"/>
          <w:szCs w:val="24"/>
        </w:rPr>
        <w:t xml:space="preserve">      </w:t>
      </w:r>
      <w:r w:rsidR="00C53B5E" w:rsidRPr="00B45B27">
        <w:rPr>
          <w:sz w:val="24"/>
          <w:szCs w:val="24"/>
        </w:rPr>
        <w:t>Кошторисом Казначейства за КПКВК 3504040 на заходи щодо виконання рішень суду, що гарантовані державою, затверджено 100</w:t>
      </w:r>
      <w:r w:rsidRPr="00B45B27">
        <w:rPr>
          <w:sz w:val="24"/>
          <w:szCs w:val="24"/>
        </w:rPr>
        <w:t xml:space="preserve"> 000,0 </w:t>
      </w:r>
      <w:proofErr w:type="spellStart"/>
      <w:r w:rsidRPr="00B45B27">
        <w:rPr>
          <w:sz w:val="24"/>
          <w:szCs w:val="24"/>
        </w:rPr>
        <w:t>тис.грн</w:t>
      </w:r>
      <w:proofErr w:type="spellEnd"/>
      <w:r w:rsidRPr="00B45B27">
        <w:rPr>
          <w:sz w:val="24"/>
          <w:szCs w:val="24"/>
        </w:rPr>
        <w:t>., з них: за КЕКВ</w:t>
      </w:r>
      <w:r w:rsidR="00C53B5E" w:rsidRPr="00B45B27">
        <w:rPr>
          <w:sz w:val="24"/>
          <w:szCs w:val="24"/>
        </w:rPr>
        <w:t xml:space="preserve">2800 </w:t>
      </w:r>
      <w:r w:rsidRPr="00B45B27">
        <w:rPr>
          <w:sz w:val="24"/>
          <w:szCs w:val="24"/>
        </w:rPr>
        <w:t xml:space="preserve">- </w:t>
      </w:r>
      <w:r w:rsidR="00C53B5E" w:rsidRPr="00B45B27">
        <w:rPr>
          <w:sz w:val="24"/>
          <w:szCs w:val="24"/>
        </w:rPr>
        <w:t xml:space="preserve">99 700,0 </w:t>
      </w:r>
      <w:proofErr w:type="spellStart"/>
      <w:r w:rsidR="00C53B5E" w:rsidRPr="00B45B27">
        <w:rPr>
          <w:sz w:val="24"/>
          <w:szCs w:val="24"/>
        </w:rPr>
        <w:t>тис.грн</w:t>
      </w:r>
      <w:proofErr w:type="spellEnd"/>
      <w:r w:rsidR="00C53B5E" w:rsidRPr="00B45B27">
        <w:rPr>
          <w:sz w:val="24"/>
          <w:szCs w:val="24"/>
        </w:rPr>
        <w:t xml:space="preserve">. для перерахування коштів </w:t>
      </w:r>
      <w:proofErr w:type="spellStart"/>
      <w:r w:rsidR="00C53B5E" w:rsidRPr="00B45B27">
        <w:rPr>
          <w:sz w:val="24"/>
          <w:szCs w:val="24"/>
        </w:rPr>
        <w:t>стягувачам</w:t>
      </w:r>
      <w:proofErr w:type="spellEnd"/>
      <w:r w:rsidR="00C53B5E" w:rsidRPr="00B45B27">
        <w:rPr>
          <w:sz w:val="24"/>
          <w:szCs w:val="24"/>
        </w:rPr>
        <w:t xml:space="preserve"> за рішеннями судів, за КЕКВ 2240 – 300,0 </w:t>
      </w:r>
      <w:proofErr w:type="spellStart"/>
      <w:r w:rsidR="00C53B5E" w:rsidRPr="00B45B27">
        <w:rPr>
          <w:sz w:val="24"/>
          <w:szCs w:val="24"/>
        </w:rPr>
        <w:t>тис.грн</w:t>
      </w:r>
      <w:proofErr w:type="spellEnd"/>
      <w:r w:rsidR="00C53B5E" w:rsidRPr="00B45B27">
        <w:rPr>
          <w:sz w:val="24"/>
          <w:szCs w:val="24"/>
        </w:rPr>
        <w:t xml:space="preserve">. на оплату послуг поштового зв’язку за пересилання коштів на виконання рішень суду. </w:t>
      </w:r>
    </w:p>
    <w:p w:rsidR="00691E6C" w:rsidRPr="00B45B27" w:rsidRDefault="009F610E" w:rsidP="00B45B27">
      <w:pPr>
        <w:tabs>
          <w:tab w:val="left" w:pos="851"/>
        </w:tabs>
        <w:spacing w:after="0" w:line="240" w:lineRule="auto"/>
        <w:jc w:val="both"/>
        <w:rPr>
          <w:rFonts w:ascii="Times New Roman" w:eastAsia="Times New Roman" w:hAnsi="Times New Roman" w:cs="Times New Roman"/>
          <w:b/>
          <w:color w:val="000000" w:themeColor="text1"/>
          <w:sz w:val="24"/>
          <w:szCs w:val="24"/>
          <w:lang w:eastAsia="ru-RU"/>
        </w:rPr>
      </w:pPr>
      <w:r w:rsidRPr="00B45B27">
        <w:rPr>
          <w:rFonts w:ascii="Times New Roman" w:eastAsia="Times New Roman" w:hAnsi="Times New Roman" w:cs="Times New Roman"/>
          <w:b/>
          <w:color w:val="FF0000"/>
          <w:sz w:val="24"/>
          <w:szCs w:val="24"/>
          <w:lang w:eastAsia="ru-RU"/>
        </w:rPr>
        <w:t xml:space="preserve"> </w:t>
      </w:r>
      <w:proofErr w:type="spellStart"/>
      <w:r w:rsidR="00C53B5E" w:rsidRPr="00B45B27">
        <w:rPr>
          <w:rFonts w:ascii="Times New Roman" w:eastAsia="Times New Roman" w:hAnsi="Times New Roman" w:cs="Times New Roman"/>
          <w:color w:val="000000" w:themeColor="text1"/>
          <w:sz w:val="24"/>
          <w:szCs w:val="24"/>
          <w:lang w:val="ru-RU" w:eastAsia="ru-RU"/>
        </w:rPr>
        <w:t>Розмі</w:t>
      </w:r>
      <w:proofErr w:type="gramStart"/>
      <w:r w:rsidR="00C53B5E" w:rsidRPr="00B45B27">
        <w:rPr>
          <w:rFonts w:ascii="Times New Roman" w:eastAsia="Times New Roman" w:hAnsi="Times New Roman" w:cs="Times New Roman"/>
          <w:color w:val="000000" w:themeColor="text1"/>
          <w:sz w:val="24"/>
          <w:szCs w:val="24"/>
          <w:lang w:val="ru-RU" w:eastAsia="ru-RU"/>
        </w:rPr>
        <w:t>р</w:t>
      </w:r>
      <w:proofErr w:type="spellEnd"/>
      <w:proofErr w:type="gramEnd"/>
      <w:r w:rsidR="00C53B5E" w:rsidRPr="00B45B27">
        <w:rPr>
          <w:rFonts w:ascii="Times New Roman" w:eastAsia="Times New Roman" w:hAnsi="Times New Roman" w:cs="Times New Roman"/>
          <w:color w:val="000000" w:themeColor="text1"/>
          <w:sz w:val="24"/>
          <w:szCs w:val="24"/>
          <w:lang w:val="ru-RU" w:eastAsia="ru-RU"/>
        </w:rPr>
        <w:t xml:space="preserve"> бюджетного </w:t>
      </w:r>
      <w:proofErr w:type="spellStart"/>
      <w:r w:rsidR="00C53B5E" w:rsidRPr="00B45B27">
        <w:rPr>
          <w:rFonts w:ascii="Times New Roman" w:eastAsia="Times New Roman" w:hAnsi="Times New Roman" w:cs="Times New Roman"/>
          <w:color w:val="000000" w:themeColor="text1"/>
          <w:sz w:val="24"/>
          <w:szCs w:val="24"/>
          <w:lang w:val="ru-RU" w:eastAsia="ru-RU"/>
        </w:rPr>
        <w:t>призначення</w:t>
      </w:r>
      <w:proofErr w:type="spellEnd"/>
      <w:r w:rsidR="00C53B5E" w:rsidRPr="00B45B27">
        <w:rPr>
          <w:rFonts w:ascii="Times New Roman" w:eastAsia="Times New Roman" w:hAnsi="Times New Roman" w:cs="Times New Roman"/>
          <w:color w:val="000000" w:themeColor="text1"/>
          <w:sz w:val="24"/>
          <w:szCs w:val="24"/>
          <w:lang w:val="ru-RU" w:eastAsia="ru-RU"/>
        </w:rPr>
        <w:t xml:space="preserve"> для </w:t>
      </w:r>
      <w:proofErr w:type="spellStart"/>
      <w:r w:rsidR="00C53B5E" w:rsidRPr="00B45B27">
        <w:rPr>
          <w:rFonts w:ascii="Times New Roman" w:eastAsia="Times New Roman" w:hAnsi="Times New Roman" w:cs="Times New Roman"/>
          <w:color w:val="000000" w:themeColor="text1"/>
          <w:sz w:val="24"/>
          <w:szCs w:val="24"/>
          <w:lang w:val="ru-RU" w:eastAsia="ru-RU"/>
        </w:rPr>
        <w:t>закупівлі</w:t>
      </w:r>
      <w:proofErr w:type="spellEnd"/>
      <w:r w:rsidR="00C53B5E" w:rsidRPr="00B45B27">
        <w:rPr>
          <w:rFonts w:ascii="Times New Roman" w:eastAsia="Times New Roman" w:hAnsi="Times New Roman" w:cs="Times New Roman"/>
          <w:color w:val="000000" w:themeColor="text1"/>
          <w:sz w:val="24"/>
          <w:szCs w:val="24"/>
          <w:lang w:val="ru-RU" w:eastAsia="ru-RU"/>
        </w:rPr>
        <w:t xml:space="preserve"> </w:t>
      </w:r>
      <w:proofErr w:type="spellStart"/>
      <w:r w:rsidR="00C53B5E" w:rsidRPr="00B45B27">
        <w:rPr>
          <w:rFonts w:ascii="Times New Roman" w:eastAsia="Times New Roman" w:hAnsi="Times New Roman" w:cs="Times New Roman"/>
          <w:color w:val="000000" w:themeColor="text1"/>
          <w:sz w:val="24"/>
          <w:szCs w:val="24"/>
          <w:lang w:val="ru-RU" w:eastAsia="ru-RU"/>
        </w:rPr>
        <w:t>визначений</w:t>
      </w:r>
      <w:proofErr w:type="spellEnd"/>
      <w:r w:rsidR="00C53B5E" w:rsidRPr="00B45B27">
        <w:rPr>
          <w:rFonts w:ascii="Times New Roman" w:eastAsia="Times New Roman" w:hAnsi="Times New Roman" w:cs="Times New Roman"/>
          <w:color w:val="000000" w:themeColor="text1"/>
          <w:sz w:val="24"/>
          <w:szCs w:val="24"/>
          <w:lang w:val="ru-RU" w:eastAsia="ru-RU"/>
        </w:rPr>
        <w:t xml:space="preserve"> в </w:t>
      </w:r>
      <w:proofErr w:type="spellStart"/>
      <w:r w:rsidR="00C53B5E" w:rsidRPr="00B45B27">
        <w:rPr>
          <w:rFonts w:ascii="Times New Roman" w:eastAsia="Times New Roman" w:hAnsi="Times New Roman" w:cs="Times New Roman"/>
          <w:color w:val="000000" w:themeColor="text1"/>
          <w:sz w:val="24"/>
          <w:szCs w:val="24"/>
          <w:lang w:val="ru-RU" w:eastAsia="ru-RU"/>
        </w:rPr>
        <w:t>сумі</w:t>
      </w:r>
      <w:proofErr w:type="spellEnd"/>
      <w:r w:rsidR="00C53B5E" w:rsidRPr="00B45B27">
        <w:rPr>
          <w:rFonts w:ascii="Times New Roman" w:eastAsia="Times New Roman" w:hAnsi="Times New Roman" w:cs="Times New Roman"/>
          <w:color w:val="000000" w:themeColor="text1"/>
          <w:sz w:val="24"/>
          <w:szCs w:val="24"/>
          <w:lang w:val="ru-RU" w:eastAsia="ru-RU"/>
        </w:rPr>
        <w:t xml:space="preserve"> 300 000,00 </w:t>
      </w:r>
      <w:proofErr w:type="spellStart"/>
      <w:r w:rsidR="00C53B5E" w:rsidRPr="00B45B27">
        <w:rPr>
          <w:rFonts w:ascii="Times New Roman" w:eastAsia="Times New Roman" w:hAnsi="Times New Roman" w:cs="Times New Roman"/>
          <w:color w:val="000000" w:themeColor="text1"/>
          <w:sz w:val="24"/>
          <w:szCs w:val="24"/>
          <w:lang w:val="ru-RU" w:eastAsia="ru-RU"/>
        </w:rPr>
        <w:t>грн</w:t>
      </w:r>
      <w:proofErr w:type="spellEnd"/>
      <w:r w:rsidR="00C53B5E" w:rsidRPr="00B45B27">
        <w:rPr>
          <w:rFonts w:ascii="Times New Roman" w:eastAsia="Times New Roman" w:hAnsi="Times New Roman" w:cs="Times New Roman"/>
          <w:color w:val="000000" w:themeColor="text1"/>
          <w:sz w:val="24"/>
          <w:szCs w:val="24"/>
          <w:lang w:val="ru-RU" w:eastAsia="ru-RU"/>
        </w:rPr>
        <w:t xml:space="preserve"> </w:t>
      </w:r>
      <w:proofErr w:type="spellStart"/>
      <w:r w:rsidR="00C53B5E" w:rsidRPr="00B45B27">
        <w:rPr>
          <w:rFonts w:ascii="Times New Roman" w:eastAsia="Times New Roman" w:hAnsi="Times New Roman" w:cs="Times New Roman"/>
          <w:color w:val="000000" w:themeColor="text1"/>
          <w:sz w:val="24"/>
          <w:szCs w:val="24"/>
          <w:lang w:val="ru-RU" w:eastAsia="ru-RU"/>
        </w:rPr>
        <w:t>з</w:t>
      </w:r>
      <w:proofErr w:type="spellEnd"/>
      <w:r w:rsidR="00C53B5E" w:rsidRPr="00B45B27">
        <w:rPr>
          <w:rFonts w:ascii="Times New Roman" w:eastAsia="Times New Roman" w:hAnsi="Times New Roman" w:cs="Times New Roman"/>
          <w:color w:val="000000" w:themeColor="text1"/>
          <w:sz w:val="24"/>
          <w:szCs w:val="24"/>
          <w:lang w:val="ru-RU" w:eastAsia="ru-RU"/>
        </w:rPr>
        <w:t xml:space="preserve"> </w:t>
      </w:r>
      <w:proofErr w:type="spellStart"/>
      <w:r w:rsidR="00C53B5E" w:rsidRPr="00B45B27">
        <w:rPr>
          <w:rFonts w:ascii="Times New Roman" w:eastAsia="Times New Roman" w:hAnsi="Times New Roman" w:cs="Times New Roman"/>
          <w:color w:val="000000" w:themeColor="text1"/>
          <w:sz w:val="24"/>
          <w:szCs w:val="24"/>
          <w:lang w:val="ru-RU" w:eastAsia="ru-RU"/>
        </w:rPr>
        <w:t>урахуванням</w:t>
      </w:r>
      <w:proofErr w:type="spellEnd"/>
      <w:r w:rsidR="00C53B5E" w:rsidRPr="00B45B27">
        <w:rPr>
          <w:rFonts w:ascii="Times New Roman" w:eastAsia="Times New Roman" w:hAnsi="Times New Roman" w:cs="Times New Roman"/>
          <w:color w:val="000000" w:themeColor="text1"/>
          <w:sz w:val="24"/>
          <w:szCs w:val="24"/>
          <w:lang w:val="ru-RU" w:eastAsia="ru-RU"/>
        </w:rPr>
        <w:t xml:space="preserve"> ПДВ </w:t>
      </w:r>
      <w:proofErr w:type="spellStart"/>
      <w:r w:rsidR="00C53B5E" w:rsidRPr="00B45B27">
        <w:rPr>
          <w:rFonts w:ascii="Times New Roman" w:eastAsia="Times New Roman" w:hAnsi="Times New Roman" w:cs="Times New Roman"/>
          <w:color w:val="000000" w:themeColor="text1"/>
          <w:sz w:val="24"/>
          <w:szCs w:val="24"/>
          <w:lang w:val="ru-RU" w:eastAsia="ru-RU"/>
        </w:rPr>
        <w:t>відповідно</w:t>
      </w:r>
      <w:proofErr w:type="spellEnd"/>
      <w:r w:rsidR="00C53B5E" w:rsidRPr="00B45B27">
        <w:rPr>
          <w:rFonts w:ascii="Times New Roman" w:eastAsia="Times New Roman" w:hAnsi="Times New Roman" w:cs="Times New Roman"/>
          <w:color w:val="000000" w:themeColor="text1"/>
          <w:sz w:val="24"/>
          <w:szCs w:val="24"/>
          <w:lang w:val="ru-RU" w:eastAsia="ru-RU"/>
        </w:rPr>
        <w:t xml:space="preserve"> до </w:t>
      </w:r>
      <w:proofErr w:type="spellStart"/>
      <w:r w:rsidR="00C53B5E" w:rsidRPr="00B45B27">
        <w:rPr>
          <w:rFonts w:ascii="Times New Roman" w:eastAsia="Times New Roman" w:hAnsi="Times New Roman" w:cs="Times New Roman"/>
          <w:color w:val="000000" w:themeColor="text1"/>
          <w:sz w:val="24"/>
          <w:szCs w:val="24"/>
          <w:lang w:val="ru-RU" w:eastAsia="ru-RU"/>
        </w:rPr>
        <w:t>розрахунку</w:t>
      </w:r>
      <w:proofErr w:type="spellEnd"/>
      <w:r w:rsidR="00C53B5E" w:rsidRPr="00B45B27">
        <w:rPr>
          <w:rFonts w:ascii="Times New Roman" w:eastAsia="Times New Roman" w:hAnsi="Times New Roman" w:cs="Times New Roman"/>
          <w:color w:val="000000" w:themeColor="text1"/>
          <w:sz w:val="24"/>
          <w:szCs w:val="24"/>
          <w:lang w:val="ru-RU" w:eastAsia="ru-RU"/>
        </w:rPr>
        <w:t xml:space="preserve"> до проекту </w:t>
      </w:r>
      <w:proofErr w:type="spellStart"/>
      <w:r w:rsidR="00C53B5E" w:rsidRPr="00B45B27">
        <w:rPr>
          <w:rFonts w:ascii="Times New Roman" w:eastAsia="Times New Roman" w:hAnsi="Times New Roman" w:cs="Times New Roman"/>
          <w:color w:val="000000" w:themeColor="text1"/>
          <w:sz w:val="24"/>
          <w:szCs w:val="24"/>
          <w:lang w:val="ru-RU" w:eastAsia="ru-RU"/>
        </w:rPr>
        <w:t>кошторису</w:t>
      </w:r>
      <w:proofErr w:type="spellEnd"/>
      <w:r w:rsidR="00C53B5E" w:rsidRPr="00B45B27">
        <w:rPr>
          <w:rFonts w:ascii="Times New Roman" w:eastAsia="Times New Roman" w:hAnsi="Times New Roman" w:cs="Times New Roman"/>
          <w:color w:val="000000" w:themeColor="text1"/>
          <w:sz w:val="24"/>
          <w:szCs w:val="24"/>
          <w:lang w:val="ru-RU" w:eastAsia="ru-RU"/>
        </w:rPr>
        <w:t xml:space="preserve"> на 2023 </w:t>
      </w:r>
      <w:proofErr w:type="spellStart"/>
      <w:r w:rsidR="00C53B5E" w:rsidRPr="00B45B27">
        <w:rPr>
          <w:rFonts w:ascii="Times New Roman" w:eastAsia="Times New Roman" w:hAnsi="Times New Roman" w:cs="Times New Roman"/>
          <w:color w:val="000000" w:themeColor="text1"/>
          <w:sz w:val="24"/>
          <w:szCs w:val="24"/>
          <w:lang w:val="ru-RU" w:eastAsia="ru-RU"/>
        </w:rPr>
        <w:t>рік</w:t>
      </w:r>
      <w:proofErr w:type="spellEnd"/>
      <w:r w:rsidR="00C53B5E" w:rsidRPr="00B45B27">
        <w:rPr>
          <w:rFonts w:ascii="Times New Roman" w:eastAsia="Times New Roman" w:hAnsi="Times New Roman" w:cs="Times New Roman"/>
          <w:color w:val="000000" w:themeColor="text1"/>
          <w:sz w:val="24"/>
          <w:szCs w:val="24"/>
          <w:lang w:val="ru-RU" w:eastAsia="ru-RU"/>
        </w:rPr>
        <w:t xml:space="preserve">. </w:t>
      </w:r>
    </w:p>
    <w:p w:rsidR="0047474D" w:rsidRPr="00B45B27" w:rsidRDefault="0047474D" w:rsidP="0047474D">
      <w:pPr>
        <w:pStyle w:val="a3"/>
        <w:rPr>
          <w:rFonts w:ascii="Times New Roman" w:eastAsia="Times New Roman" w:hAnsi="Times New Roman"/>
          <w:b/>
          <w:sz w:val="24"/>
          <w:szCs w:val="24"/>
          <w:lang w:eastAsia="ru-RU"/>
        </w:rPr>
      </w:pPr>
    </w:p>
    <w:p w:rsidR="00B12373" w:rsidRPr="00B45B27" w:rsidRDefault="00B6060F" w:rsidP="00B45B27">
      <w:pPr>
        <w:pStyle w:val="a3"/>
        <w:numPr>
          <w:ilvl w:val="0"/>
          <w:numId w:val="8"/>
        </w:numPr>
        <w:tabs>
          <w:tab w:val="left" w:pos="851"/>
        </w:tabs>
        <w:spacing w:after="0" w:line="240" w:lineRule="auto"/>
        <w:jc w:val="both"/>
        <w:rPr>
          <w:rFonts w:ascii="Times New Roman" w:eastAsia="Times New Roman" w:hAnsi="Times New Roman"/>
          <w:b/>
          <w:sz w:val="24"/>
          <w:szCs w:val="24"/>
          <w:lang w:eastAsia="ru-RU"/>
        </w:rPr>
      </w:pPr>
      <w:r w:rsidRPr="00B45B27">
        <w:rPr>
          <w:rFonts w:ascii="Times New Roman" w:eastAsia="Times New Roman" w:hAnsi="Times New Roman"/>
          <w:b/>
          <w:sz w:val="24"/>
          <w:szCs w:val="24"/>
          <w:lang w:eastAsia="ru-RU"/>
        </w:rPr>
        <w:t>Обґрунтування</w:t>
      </w:r>
      <w:r w:rsidR="00B12373" w:rsidRPr="00B45B27">
        <w:rPr>
          <w:rFonts w:ascii="Times New Roman" w:eastAsia="Times New Roman" w:hAnsi="Times New Roman"/>
          <w:b/>
          <w:sz w:val="24"/>
          <w:szCs w:val="24"/>
          <w:lang w:eastAsia="ru-RU"/>
        </w:rPr>
        <w:t xml:space="preserve"> очікуваної вартості предмета закупівлі</w:t>
      </w:r>
      <w:r w:rsidR="00C819C9" w:rsidRPr="00B45B27">
        <w:rPr>
          <w:rFonts w:ascii="Times New Roman" w:eastAsia="Times New Roman" w:hAnsi="Times New Roman"/>
          <w:b/>
          <w:sz w:val="24"/>
          <w:szCs w:val="24"/>
          <w:lang w:eastAsia="ru-RU"/>
        </w:rPr>
        <w:t>:</w:t>
      </w:r>
    </w:p>
    <w:p w:rsidR="003C7BE4" w:rsidRPr="00B45B27" w:rsidRDefault="003C7BE4" w:rsidP="003C7BE4">
      <w:pPr>
        <w:pStyle w:val="a3"/>
        <w:tabs>
          <w:tab w:val="left" w:pos="851"/>
        </w:tabs>
        <w:spacing w:after="0" w:line="240" w:lineRule="auto"/>
        <w:ind w:left="567"/>
        <w:contextualSpacing w:val="0"/>
        <w:jc w:val="both"/>
        <w:rPr>
          <w:rFonts w:ascii="Times New Roman" w:eastAsia="Times New Roman" w:hAnsi="Times New Roman"/>
          <w:b/>
          <w:sz w:val="24"/>
          <w:szCs w:val="24"/>
          <w:lang w:eastAsia="ru-RU"/>
        </w:rPr>
      </w:pPr>
    </w:p>
    <w:p w:rsidR="003C7BE4" w:rsidRPr="00B45B27" w:rsidRDefault="00B45B27" w:rsidP="003C7BE4">
      <w:pPr>
        <w:autoSpaceDE w:val="0"/>
        <w:autoSpaceDN w:val="0"/>
        <w:adjustRightInd w:val="0"/>
        <w:spacing w:after="0" w:line="240" w:lineRule="auto"/>
        <w:rPr>
          <w:rFonts w:ascii="Times New Roman" w:hAnsi="Times New Roman" w:cs="Times New Roman"/>
          <w:sz w:val="24"/>
          <w:szCs w:val="24"/>
          <w:lang w:val="ru-RU"/>
        </w:rPr>
      </w:pPr>
      <w:r w:rsidRPr="00B45B27">
        <w:rPr>
          <w:rFonts w:ascii="Times New Roman" w:hAnsi="Times New Roman" w:cs="Times New Roman"/>
          <w:sz w:val="24"/>
          <w:szCs w:val="24"/>
          <w:lang w:val="ru-RU"/>
        </w:rPr>
        <w:t xml:space="preserve">        </w:t>
      </w:r>
      <w:r w:rsidR="003C7BE4" w:rsidRPr="00B45B27">
        <w:rPr>
          <w:rFonts w:ascii="Times New Roman" w:hAnsi="Times New Roman" w:cs="Times New Roman"/>
          <w:sz w:val="24"/>
          <w:szCs w:val="24"/>
          <w:lang w:val="ru-RU"/>
        </w:rPr>
        <w:t xml:space="preserve">Законом </w:t>
      </w:r>
      <w:proofErr w:type="spellStart"/>
      <w:r w:rsidR="003C7BE4" w:rsidRPr="00B45B27">
        <w:rPr>
          <w:rFonts w:ascii="Times New Roman" w:hAnsi="Times New Roman" w:cs="Times New Roman"/>
          <w:sz w:val="24"/>
          <w:szCs w:val="24"/>
          <w:lang w:val="ru-RU"/>
        </w:rPr>
        <w:t>України</w:t>
      </w:r>
      <w:proofErr w:type="spellEnd"/>
      <w:r w:rsidR="003C7BE4" w:rsidRPr="00B45B27">
        <w:rPr>
          <w:rFonts w:ascii="Times New Roman" w:hAnsi="Times New Roman" w:cs="Times New Roman"/>
          <w:sz w:val="24"/>
          <w:szCs w:val="24"/>
          <w:lang w:val="ru-RU"/>
        </w:rPr>
        <w:t xml:space="preserve"> «Про </w:t>
      </w:r>
      <w:proofErr w:type="spellStart"/>
      <w:r w:rsidR="003C7BE4" w:rsidRPr="00B45B27">
        <w:rPr>
          <w:rFonts w:ascii="Times New Roman" w:hAnsi="Times New Roman" w:cs="Times New Roman"/>
          <w:sz w:val="24"/>
          <w:szCs w:val="24"/>
          <w:lang w:val="ru-RU"/>
        </w:rPr>
        <w:t>державний</w:t>
      </w:r>
      <w:proofErr w:type="spellEnd"/>
      <w:r w:rsidR="003C7BE4" w:rsidRPr="00B45B27">
        <w:rPr>
          <w:rFonts w:ascii="Times New Roman" w:hAnsi="Times New Roman" w:cs="Times New Roman"/>
          <w:sz w:val="24"/>
          <w:szCs w:val="24"/>
          <w:lang w:val="ru-RU"/>
        </w:rPr>
        <w:t xml:space="preserve"> бюджет на 2023 </w:t>
      </w:r>
      <w:proofErr w:type="spellStart"/>
      <w:proofErr w:type="gramStart"/>
      <w:r w:rsidR="003C7BE4" w:rsidRPr="00B45B27">
        <w:rPr>
          <w:rFonts w:ascii="Times New Roman" w:hAnsi="Times New Roman" w:cs="Times New Roman"/>
          <w:sz w:val="24"/>
          <w:szCs w:val="24"/>
          <w:lang w:val="ru-RU"/>
        </w:rPr>
        <w:t>р</w:t>
      </w:r>
      <w:proofErr w:type="gramEnd"/>
      <w:r w:rsidR="003C7BE4" w:rsidRPr="00B45B27">
        <w:rPr>
          <w:rFonts w:ascii="Times New Roman" w:hAnsi="Times New Roman" w:cs="Times New Roman"/>
          <w:sz w:val="24"/>
          <w:szCs w:val="24"/>
          <w:lang w:val="ru-RU"/>
        </w:rPr>
        <w:t>ік</w:t>
      </w:r>
      <w:proofErr w:type="spellEnd"/>
      <w:r w:rsidR="003C7BE4" w:rsidRPr="00B45B27">
        <w:rPr>
          <w:rFonts w:ascii="Times New Roman" w:hAnsi="Times New Roman" w:cs="Times New Roman"/>
          <w:sz w:val="24"/>
          <w:szCs w:val="24"/>
          <w:lang w:val="ru-RU"/>
        </w:rPr>
        <w:t xml:space="preserve"> </w:t>
      </w:r>
      <w:proofErr w:type="spellStart"/>
      <w:r w:rsidR="003C7BE4" w:rsidRPr="00B45B27">
        <w:rPr>
          <w:rFonts w:ascii="Times New Roman" w:hAnsi="Times New Roman" w:cs="Times New Roman"/>
          <w:sz w:val="24"/>
          <w:szCs w:val="24"/>
          <w:lang w:val="ru-RU"/>
        </w:rPr>
        <w:t>передбачено</w:t>
      </w:r>
      <w:proofErr w:type="spellEnd"/>
      <w:r w:rsidR="003C7BE4" w:rsidRPr="00B45B27">
        <w:rPr>
          <w:rFonts w:ascii="Times New Roman" w:hAnsi="Times New Roman" w:cs="Times New Roman"/>
          <w:sz w:val="24"/>
          <w:szCs w:val="24"/>
          <w:lang w:val="ru-RU"/>
        </w:rPr>
        <w:t xml:space="preserve"> </w:t>
      </w:r>
      <w:proofErr w:type="spellStart"/>
      <w:r w:rsidR="003C7BE4" w:rsidRPr="00B45B27">
        <w:rPr>
          <w:rFonts w:ascii="Times New Roman" w:hAnsi="Times New Roman" w:cs="Times New Roman"/>
          <w:sz w:val="24"/>
          <w:szCs w:val="24"/>
          <w:lang w:val="ru-RU"/>
        </w:rPr>
        <w:t>асигнувань</w:t>
      </w:r>
      <w:proofErr w:type="spellEnd"/>
      <w:r w:rsidR="003C7BE4" w:rsidRPr="00B45B27">
        <w:rPr>
          <w:rFonts w:ascii="Times New Roman" w:hAnsi="Times New Roman" w:cs="Times New Roman"/>
          <w:sz w:val="24"/>
          <w:szCs w:val="24"/>
          <w:lang w:val="ru-RU"/>
        </w:rPr>
        <w:t xml:space="preserve"> за</w:t>
      </w:r>
    </w:p>
    <w:p w:rsidR="003C7BE4" w:rsidRPr="00B45B27" w:rsidRDefault="003C7BE4" w:rsidP="003C7BE4">
      <w:pPr>
        <w:autoSpaceDE w:val="0"/>
        <w:autoSpaceDN w:val="0"/>
        <w:adjustRightInd w:val="0"/>
        <w:spacing w:after="0" w:line="240" w:lineRule="auto"/>
        <w:rPr>
          <w:rFonts w:ascii="Times New Roman" w:hAnsi="Times New Roman" w:cs="Times New Roman"/>
          <w:sz w:val="24"/>
          <w:szCs w:val="24"/>
          <w:lang w:val="ru-RU"/>
        </w:rPr>
      </w:pPr>
      <w:r w:rsidRPr="00B45B27">
        <w:rPr>
          <w:rFonts w:ascii="Times New Roman" w:hAnsi="Times New Roman" w:cs="Times New Roman"/>
          <w:sz w:val="24"/>
          <w:szCs w:val="24"/>
          <w:lang w:val="ru-RU"/>
        </w:rPr>
        <w:t xml:space="preserve">КПКВК 3504040 «Заходи </w:t>
      </w:r>
      <w:proofErr w:type="spellStart"/>
      <w:r w:rsidRPr="00B45B27">
        <w:rPr>
          <w:rFonts w:ascii="Times New Roman" w:hAnsi="Times New Roman" w:cs="Times New Roman"/>
          <w:sz w:val="24"/>
          <w:szCs w:val="24"/>
          <w:lang w:val="ru-RU"/>
        </w:rPr>
        <w:t>щодо</w:t>
      </w:r>
      <w:proofErr w:type="spellEnd"/>
      <w:r w:rsidRPr="00B45B27">
        <w:rPr>
          <w:rFonts w:ascii="Times New Roman" w:hAnsi="Times New Roman" w:cs="Times New Roman"/>
          <w:sz w:val="24"/>
          <w:szCs w:val="24"/>
          <w:lang w:val="ru-RU"/>
        </w:rPr>
        <w:t xml:space="preserve"> </w:t>
      </w:r>
      <w:proofErr w:type="spellStart"/>
      <w:r w:rsidRPr="00B45B27">
        <w:rPr>
          <w:rFonts w:ascii="Times New Roman" w:hAnsi="Times New Roman" w:cs="Times New Roman"/>
          <w:sz w:val="24"/>
          <w:szCs w:val="24"/>
          <w:lang w:val="ru-RU"/>
        </w:rPr>
        <w:t>виконання</w:t>
      </w:r>
      <w:proofErr w:type="spellEnd"/>
      <w:r w:rsidRPr="00B45B27">
        <w:rPr>
          <w:rFonts w:ascii="Times New Roman" w:hAnsi="Times New Roman" w:cs="Times New Roman"/>
          <w:sz w:val="24"/>
          <w:szCs w:val="24"/>
          <w:lang w:val="ru-RU"/>
        </w:rPr>
        <w:t xml:space="preserve"> </w:t>
      </w:r>
      <w:proofErr w:type="spellStart"/>
      <w:proofErr w:type="gramStart"/>
      <w:r w:rsidRPr="00B45B27">
        <w:rPr>
          <w:rFonts w:ascii="Times New Roman" w:hAnsi="Times New Roman" w:cs="Times New Roman"/>
          <w:sz w:val="24"/>
          <w:szCs w:val="24"/>
          <w:lang w:val="ru-RU"/>
        </w:rPr>
        <w:t>р</w:t>
      </w:r>
      <w:proofErr w:type="gramEnd"/>
      <w:r w:rsidRPr="00B45B27">
        <w:rPr>
          <w:rFonts w:ascii="Times New Roman" w:hAnsi="Times New Roman" w:cs="Times New Roman"/>
          <w:sz w:val="24"/>
          <w:szCs w:val="24"/>
          <w:lang w:val="ru-RU"/>
        </w:rPr>
        <w:t>ішень</w:t>
      </w:r>
      <w:proofErr w:type="spellEnd"/>
      <w:r w:rsidRPr="00B45B27">
        <w:rPr>
          <w:rFonts w:ascii="Times New Roman" w:hAnsi="Times New Roman" w:cs="Times New Roman"/>
          <w:sz w:val="24"/>
          <w:szCs w:val="24"/>
          <w:lang w:val="ru-RU"/>
        </w:rPr>
        <w:t xml:space="preserve"> суду, </w:t>
      </w:r>
      <w:proofErr w:type="spellStart"/>
      <w:r w:rsidRPr="00B45B27">
        <w:rPr>
          <w:rFonts w:ascii="Times New Roman" w:hAnsi="Times New Roman" w:cs="Times New Roman"/>
          <w:sz w:val="24"/>
          <w:szCs w:val="24"/>
          <w:lang w:val="ru-RU"/>
        </w:rPr>
        <w:t>що</w:t>
      </w:r>
      <w:proofErr w:type="spellEnd"/>
      <w:r w:rsidRPr="00B45B27">
        <w:rPr>
          <w:rFonts w:ascii="Times New Roman" w:hAnsi="Times New Roman" w:cs="Times New Roman"/>
          <w:sz w:val="24"/>
          <w:szCs w:val="24"/>
          <w:lang w:val="ru-RU"/>
        </w:rPr>
        <w:t xml:space="preserve"> </w:t>
      </w:r>
      <w:proofErr w:type="spellStart"/>
      <w:r w:rsidRPr="00B45B27">
        <w:rPr>
          <w:rFonts w:ascii="Times New Roman" w:hAnsi="Times New Roman" w:cs="Times New Roman"/>
          <w:sz w:val="24"/>
          <w:szCs w:val="24"/>
          <w:lang w:val="ru-RU"/>
        </w:rPr>
        <w:t>гарантовані</w:t>
      </w:r>
      <w:proofErr w:type="spellEnd"/>
      <w:r w:rsidRPr="00B45B27">
        <w:rPr>
          <w:rFonts w:ascii="Times New Roman" w:hAnsi="Times New Roman" w:cs="Times New Roman"/>
          <w:sz w:val="24"/>
          <w:szCs w:val="24"/>
          <w:lang w:val="ru-RU"/>
        </w:rPr>
        <w:t xml:space="preserve"> державою» (</w:t>
      </w:r>
      <w:proofErr w:type="spellStart"/>
      <w:r w:rsidRPr="00B45B27">
        <w:rPr>
          <w:rFonts w:ascii="Times New Roman" w:hAnsi="Times New Roman" w:cs="Times New Roman"/>
          <w:sz w:val="24"/>
          <w:szCs w:val="24"/>
          <w:lang w:val="ru-RU"/>
        </w:rPr>
        <w:t>далі</w:t>
      </w:r>
      <w:proofErr w:type="spellEnd"/>
    </w:p>
    <w:p w:rsidR="003C7BE4" w:rsidRPr="00B45B27" w:rsidRDefault="003C7BE4" w:rsidP="003C7BE4">
      <w:pPr>
        <w:autoSpaceDE w:val="0"/>
        <w:autoSpaceDN w:val="0"/>
        <w:adjustRightInd w:val="0"/>
        <w:spacing w:after="0" w:line="240" w:lineRule="auto"/>
        <w:rPr>
          <w:rFonts w:ascii="Times New Roman" w:hAnsi="Times New Roman" w:cs="Times New Roman"/>
          <w:sz w:val="24"/>
          <w:szCs w:val="24"/>
          <w:lang w:val="ru-RU"/>
        </w:rPr>
      </w:pPr>
      <w:r w:rsidRPr="00B45B27">
        <w:rPr>
          <w:rFonts w:ascii="Times New Roman" w:hAnsi="Times New Roman" w:cs="Times New Roman"/>
          <w:sz w:val="24"/>
          <w:szCs w:val="24"/>
          <w:lang w:val="ru-RU"/>
        </w:rPr>
        <w:t xml:space="preserve">– КПКВК 3504040) в </w:t>
      </w:r>
      <w:proofErr w:type="spellStart"/>
      <w:r w:rsidRPr="00B45B27">
        <w:rPr>
          <w:rFonts w:ascii="Times New Roman" w:hAnsi="Times New Roman" w:cs="Times New Roman"/>
          <w:sz w:val="24"/>
          <w:szCs w:val="24"/>
          <w:lang w:val="ru-RU"/>
        </w:rPr>
        <w:t>обсязі</w:t>
      </w:r>
      <w:proofErr w:type="spellEnd"/>
      <w:r w:rsidRPr="00B45B27">
        <w:rPr>
          <w:rFonts w:ascii="Times New Roman" w:hAnsi="Times New Roman" w:cs="Times New Roman"/>
          <w:sz w:val="24"/>
          <w:szCs w:val="24"/>
          <w:lang w:val="ru-RU"/>
        </w:rPr>
        <w:t xml:space="preserve"> 100 000,0 тис</w:t>
      </w:r>
      <w:proofErr w:type="gramStart"/>
      <w:r w:rsidRPr="00B45B27">
        <w:rPr>
          <w:rFonts w:ascii="Times New Roman" w:hAnsi="Times New Roman" w:cs="Times New Roman"/>
          <w:sz w:val="24"/>
          <w:szCs w:val="24"/>
          <w:lang w:val="ru-RU"/>
        </w:rPr>
        <w:t>.</w:t>
      </w:r>
      <w:proofErr w:type="gramEnd"/>
      <w:r w:rsidRPr="00B45B27">
        <w:rPr>
          <w:rFonts w:ascii="Times New Roman" w:hAnsi="Times New Roman" w:cs="Times New Roman"/>
          <w:sz w:val="24"/>
          <w:szCs w:val="24"/>
          <w:lang w:val="ru-RU"/>
        </w:rPr>
        <w:t xml:space="preserve"> </w:t>
      </w:r>
      <w:proofErr w:type="spellStart"/>
      <w:proofErr w:type="gramStart"/>
      <w:r w:rsidRPr="00B45B27">
        <w:rPr>
          <w:rFonts w:ascii="Times New Roman" w:hAnsi="Times New Roman" w:cs="Times New Roman"/>
          <w:sz w:val="24"/>
          <w:szCs w:val="24"/>
          <w:lang w:val="ru-RU"/>
        </w:rPr>
        <w:t>г</w:t>
      </w:r>
      <w:proofErr w:type="gramEnd"/>
      <w:r w:rsidRPr="00B45B27">
        <w:rPr>
          <w:rFonts w:ascii="Times New Roman" w:hAnsi="Times New Roman" w:cs="Times New Roman"/>
          <w:sz w:val="24"/>
          <w:szCs w:val="24"/>
          <w:lang w:val="ru-RU"/>
        </w:rPr>
        <w:t>рн</w:t>
      </w:r>
      <w:proofErr w:type="spellEnd"/>
      <w:r w:rsidRPr="00B45B27">
        <w:rPr>
          <w:rFonts w:ascii="Times New Roman" w:hAnsi="Times New Roman" w:cs="Times New Roman"/>
          <w:sz w:val="24"/>
          <w:szCs w:val="24"/>
          <w:lang w:val="ru-RU"/>
        </w:rPr>
        <w:t xml:space="preserve">. </w:t>
      </w:r>
      <w:proofErr w:type="spellStart"/>
      <w:r w:rsidRPr="00B45B27">
        <w:rPr>
          <w:rFonts w:ascii="Times New Roman" w:hAnsi="Times New Roman" w:cs="Times New Roman"/>
          <w:sz w:val="24"/>
          <w:szCs w:val="24"/>
          <w:lang w:val="ru-RU"/>
        </w:rPr>
        <w:t>Згідно</w:t>
      </w:r>
      <w:proofErr w:type="spellEnd"/>
      <w:r w:rsidRPr="00B45B27">
        <w:rPr>
          <w:rFonts w:ascii="Times New Roman" w:hAnsi="Times New Roman" w:cs="Times New Roman"/>
          <w:sz w:val="24"/>
          <w:szCs w:val="24"/>
          <w:lang w:val="ru-RU"/>
        </w:rPr>
        <w:t xml:space="preserve"> </w:t>
      </w:r>
      <w:proofErr w:type="spellStart"/>
      <w:r w:rsidRPr="00B45B27">
        <w:rPr>
          <w:rFonts w:ascii="Times New Roman" w:hAnsi="Times New Roman" w:cs="Times New Roman"/>
          <w:sz w:val="24"/>
          <w:szCs w:val="24"/>
          <w:lang w:val="ru-RU"/>
        </w:rPr>
        <w:t>витягу</w:t>
      </w:r>
      <w:proofErr w:type="spellEnd"/>
      <w:r w:rsidRPr="00B45B27">
        <w:rPr>
          <w:rFonts w:ascii="Times New Roman" w:hAnsi="Times New Roman" w:cs="Times New Roman"/>
          <w:sz w:val="24"/>
          <w:szCs w:val="24"/>
          <w:lang w:val="ru-RU"/>
        </w:rPr>
        <w:t xml:space="preserve"> </w:t>
      </w:r>
      <w:proofErr w:type="spellStart"/>
      <w:r w:rsidRPr="00B45B27">
        <w:rPr>
          <w:rFonts w:ascii="Times New Roman" w:hAnsi="Times New Roman" w:cs="Times New Roman"/>
          <w:sz w:val="24"/>
          <w:szCs w:val="24"/>
          <w:lang w:val="ru-RU"/>
        </w:rPr>
        <w:t>з</w:t>
      </w:r>
      <w:proofErr w:type="spellEnd"/>
      <w:r w:rsidRPr="00B45B27">
        <w:rPr>
          <w:rFonts w:ascii="Times New Roman" w:hAnsi="Times New Roman" w:cs="Times New Roman"/>
          <w:sz w:val="24"/>
          <w:szCs w:val="24"/>
          <w:lang w:val="ru-RU"/>
        </w:rPr>
        <w:t xml:space="preserve"> </w:t>
      </w:r>
      <w:proofErr w:type="spellStart"/>
      <w:proofErr w:type="gramStart"/>
      <w:r w:rsidRPr="00B45B27">
        <w:rPr>
          <w:rFonts w:ascii="Times New Roman" w:hAnsi="Times New Roman" w:cs="Times New Roman"/>
          <w:sz w:val="24"/>
          <w:szCs w:val="24"/>
          <w:lang w:val="ru-RU"/>
        </w:rPr>
        <w:t>р</w:t>
      </w:r>
      <w:proofErr w:type="gramEnd"/>
      <w:r w:rsidRPr="00B45B27">
        <w:rPr>
          <w:rFonts w:ascii="Times New Roman" w:hAnsi="Times New Roman" w:cs="Times New Roman"/>
          <w:sz w:val="24"/>
          <w:szCs w:val="24"/>
          <w:lang w:val="ru-RU"/>
        </w:rPr>
        <w:t>ічного</w:t>
      </w:r>
      <w:proofErr w:type="spellEnd"/>
      <w:r w:rsidRPr="00B45B27">
        <w:rPr>
          <w:rFonts w:ascii="Times New Roman" w:hAnsi="Times New Roman" w:cs="Times New Roman"/>
          <w:sz w:val="24"/>
          <w:szCs w:val="24"/>
          <w:lang w:val="ru-RU"/>
        </w:rPr>
        <w:t xml:space="preserve"> </w:t>
      </w:r>
      <w:proofErr w:type="spellStart"/>
      <w:r w:rsidRPr="00B45B27">
        <w:rPr>
          <w:rFonts w:ascii="Times New Roman" w:hAnsi="Times New Roman" w:cs="Times New Roman"/>
          <w:sz w:val="24"/>
          <w:szCs w:val="24"/>
          <w:lang w:val="ru-RU"/>
        </w:rPr>
        <w:t>розпису</w:t>
      </w:r>
      <w:proofErr w:type="spellEnd"/>
    </w:p>
    <w:p w:rsidR="003C7BE4" w:rsidRPr="00B45B27" w:rsidRDefault="003C7BE4" w:rsidP="003C7BE4">
      <w:pPr>
        <w:autoSpaceDE w:val="0"/>
        <w:autoSpaceDN w:val="0"/>
        <w:adjustRightInd w:val="0"/>
        <w:spacing w:after="0" w:line="240" w:lineRule="auto"/>
        <w:rPr>
          <w:rFonts w:ascii="Times New Roman" w:hAnsi="Times New Roman" w:cs="Times New Roman"/>
          <w:sz w:val="24"/>
          <w:szCs w:val="24"/>
          <w:lang w:val="ru-RU"/>
        </w:rPr>
      </w:pPr>
      <w:proofErr w:type="spellStart"/>
      <w:r w:rsidRPr="00B45B27">
        <w:rPr>
          <w:rFonts w:ascii="Times New Roman" w:hAnsi="Times New Roman" w:cs="Times New Roman"/>
          <w:sz w:val="24"/>
          <w:szCs w:val="24"/>
          <w:lang w:val="ru-RU"/>
        </w:rPr>
        <w:t>асигнувань</w:t>
      </w:r>
      <w:proofErr w:type="spellEnd"/>
      <w:r w:rsidRPr="00B45B27">
        <w:rPr>
          <w:rFonts w:ascii="Times New Roman" w:hAnsi="Times New Roman" w:cs="Times New Roman"/>
          <w:sz w:val="24"/>
          <w:szCs w:val="24"/>
          <w:lang w:val="ru-RU"/>
        </w:rPr>
        <w:t xml:space="preserve"> Державного бюджету на 2023 </w:t>
      </w:r>
      <w:proofErr w:type="spellStart"/>
      <w:proofErr w:type="gramStart"/>
      <w:r w:rsidRPr="00B45B27">
        <w:rPr>
          <w:rFonts w:ascii="Times New Roman" w:hAnsi="Times New Roman" w:cs="Times New Roman"/>
          <w:sz w:val="24"/>
          <w:szCs w:val="24"/>
          <w:lang w:val="ru-RU"/>
        </w:rPr>
        <w:t>р</w:t>
      </w:r>
      <w:proofErr w:type="gramEnd"/>
      <w:r w:rsidRPr="00B45B27">
        <w:rPr>
          <w:rFonts w:ascii="Times New Roman" w:hAnsi="Times New Roman" w:cs="Times New Roman"/>
          <w:sz w:val="24"/>
          <w:szCs w:val="24"/>
          <w:lang w:val="ru-RU"/>
        </w:rPr>
        <w:t>ік</w:t>
      </w:r>
      <w:proofErr w:type="spellEnd"/>
      <w:r w:rsidRPr="00B45B27">
        <w:rPr>
          <w:rFonts w:ascii="Times New Roman" w:hAnsi="Times New Roman" w:cs="Times New Roman"/>
          <w:sz w:val="24"/>
          <w:szCs w:val="24"/>
          <w:lang w:val="ru-RU"/>
        </w:rPr>
        <w:t xml:space="preserve"> за КПКВК 3504040 </w:t>
      </w:r>
      <w:proofErr w:type="spellStart"/>
      <w:r w:rsidRPr="00B45B27">
        <w:rPr>
          <w:rFonts w:ascii="Times New Roman" w:hAnsi="Times New Roman" w:cs="Times New Roman"/>
          <w:sz w:val="24"/>
          <w:szCs w:val="24"/>
          <w:lang w:val="ru-RU"/>
        </w:rPr>
        <w:t>видатки</w:t>
      </w:r>
      <w:proofErr w:type="spellEnd"/>
      <w:r w:rsidRPr="00B45B27">
        <w:rPr>
          <w:rFonts w:ascii="Times New Roman" w:hAnsi="Times New Roman" w:cs="Times New Roman"/>
          <w:sz w:val="24"/>
          <w:szCs w:val="24"/>
          <w:lang w:val="ru-RU"/>
        </w:rPr>
        <w:t xml:space="preserve"> </w:t>
      </w:r>
      <w:proofErr w:type="spellStart"/>
      <w:r w:rsidRPr="00B45B27">
        <w:rPr>
          <w:rFonts w:ascii="Times New Roman" w:hAnsi="Times New Roman" w:cs="Times New Roman"/>
          <w:sz w:val="24"/>
          <w:szCs w:val="24"/>
          <w:lang w:val="ru-RU"/>
        </w:rPr>
        <w:t>спрямовано</w:t>
      </w:r>
      <w:proofErr w:type="spellEnd"/>
      <w:r w:rsidRPr="00B45B27">
        <w:rPr>
          <w:rFonts w:ascii="Times New Roman" w:hAnsi="Times New Roman" w:cs="Times New Roman"/>
          <w:sz w:val="24"/>
          <w:szCs w:val="24"/>
          <w:lang w:val="ru-RU"/>
        </w:rPr>
        <w:t xml:space="preserve"> на</w:t>
      </w:r>
    </w:p>
    <w:p w:rsidR="003C7BE4" w:rsidRPr="00B45B27" w:rsidRDefault="003C7BE4" w:rsidP="003C7BE4">
      <w:pPr>
        <w:autoSpaceDE w:val="0"/>
        <w:autoSpaceDN w:val="0"/>
        <w:adjustRightInd w:val="0"/>
        <w:spacing w:after="0" w:line="240" w:lineRule="auto"/>
        <w:rPr>
          <w:rFonts w:ascii="Times New Roman" w:hAnsi="Times New Roman" w:cs="Times New Roman"/>
          <w:sz w:val="24"/>
          <w:szCs w:val="24"/>
          <w:lang w:val="ru-RU"/>
        </w:rPr>
      </w:pPr>
      <w:r w:rsidRPr="00B45B27">
        <w:rPr>
          <w:rFonts w:ascii="Times New Roman" w:hAnsi="Times New Roman" w:cs="Times New Roman"/>
          <w:sz w:val="24"/>
          <w:szCs w:val="24"/>
          <w:lang w:val="ru-RU"/>
        </w:rPr>
        <w:t xml:space="preserve">КЕКВ 2800 – 99 700,0 </w:t>
      </w:r>
      <w:proofErr w:type="spellStart"/>
      <w:r w:rsidRPr="00B45B27">
        <w:rPr>
          <w:rFonts w:ascii="Times New Roman" w:hAnsi="Times New Roman" w:cs="Times New Roman"/>
          <w:sz w:val="24"/>
          <w:szCs w:val="24"/>
          <w:lang w:val="ru-RU"/>
        </w:rPr>
        <w:t>тис</w:t>
      </w:r>
      <w:proofErr w:type="gramStart"/>
      <w:r w:rsidRPr="00B45B27">
        <w:rPr>
          <w:rFonts w:ascii="Times New Roman" w:hAnsi="Times New Roman" w:cs="Times New Roman"/>
          <w:sz w:val="24"/>
          <w:szCs w:val="24"/>
          <w:lang w:val="ru-RU"/>
        </w:rPr>
        <w:t>.г</w:t>
      </w:r>
      <w:proofErr w:type="gramEnd"/>
      <w:r w:rsidRPr="00B45B27">
        <w:rPr>
          <w:rFonts w:ascii="Times New Roman" w:hAnsi="Times New Roman" w:cs="Times New Roman"/>
          <w:sz w:val="24"/>
          <w:szCs w:val="24"/>
          <w:lang w:val="ru-RU"/>
        </w:rPr>
        <w:t>рн</w:t>
      </w:r>
      <w:proofErr w:type="spellEnd"/>
      <w:r w:rsidRPr="00B45B27">
        <w:rPr>
          <w:rFonts w:ascii="Times New Roman" w:hAnsi="Times New Roman" w:cs="Times New Roman"/>
          <w:sz w:val="24"/>
          <w:szCs w:val="24"/>
          <w:lang w:val="ru-RU"/>
        </w:rPr>
        <w:t xml:space="preserve">, на КЕКВ 2240 – 300,0 </w:t>
      </w:r>
      <w:proofErr w:type="spellStart"/>
      <w:r w:rsidRPr="00B45B27">
        <w:rPr>
          <w:rFonts w:ascii="Times New Roman" w:hAnsi="Times New Roman" w:cs="Times New Roman"/>
          <w:sz w:val="24"/>
          <w:szCs w:val="24"/>
          <w:lang w:val="ru-RU"/>
        </w:rPr>
        <w:t>тис.грн</w:t>
      </w:r>
      <w:proofErr w:type="spellEnd"/>
      <w:r w:rsidRPr="00B45B27">
        <w:rPr>
          <w:rFonts w:ascii="Times New Roman" w:hAnsi="Times New Roman" w:cs="Times New Roman"/>
          <w:sz w:val="24"/>
          <w:szCs w:val="24"/>
          <w:lang w:val="ru-RU"/>
        </w:rPr>
        <w:t>.</w:t>
      </w:r>
    </w:p>
    <w:p w:rsidR="003C7BE4" w:rsidRPr="00B45B27" w:rsidRDefault="003C7BE4" w:rsidP="003C7BE4">
      <w:pPr>
        <w:autoSpaceDE w:val="0"/>
        <w:autoSpaceDN w:val="0"/>
        <w:adjustRightInd w:val="0"/>
        <w:spacing w:after="0" w:line="240" w:lineRule="auto"/>
        <w:rPr>
          <w:rFonts w:ascii="Times New Roman" w:hAnsi="Times New Roman" w:cs="Times New Roman"/>
          <w:sz w:val="24"/>
          <w:szCs w:val="24"/>
          <w:lang w:val="ru-RU"/>
        </w:rPr>
      </w:pPr>
      <w:proofErr w:type="spellStart"/>
      <w:r w:rsidRPr="00B45B27">
        <w:rPr>
          <w:rFonts w:ascii="Times New Roman" w:hAnsi="Times New Roman" w:cs="Times New Roman"/>
          <w:sz w:val="24"/>
          <w:szCs w:val="24"/>
          <w:lang w:val="ru-RU"/>
        </w:rPr>
        <w:t>Кошторисом</w:t>
      </w:r>
      <w:proofErr w:type="spellEnd"/>
      <w:r w:rsidRPr="00B45B27">
        <w:rPr>
          <w:rFonts w:ascii="Times New Roman" w:hAnsi="Times New Roman" w:cs="Times New Roman"/>
          <w:sz w:val="24"/>
          <w:szCs w:val="24"/>
          <w:lang w:val="ru-RU"/>
        </w:rPr>
        <w:t xml:space="preserve"> Казначейства за КПКВК 3504040 на заходи </w:t>
      </w:r>
      <w:proofErr w:type="spellStart"/>
      <w:r w:rsidRPr="00B45B27">
        <w:rPr>
          <w:rFonts w:ascii="Times New Roman" w:hAnsi="Times New Roman" w:cs="Times New Roman"/>
          <w:sz w:val="24"/>
          <w:szCs w:val="24"/>
          <w:lang w:val="ru-RU"/>
        </w:rPr>
        <w:t>щодо</w:t>
      </w:r>
      <w:proofErr w:type="spellEnd"/>
      <w:r w:rsidRPr="00B45B27">
        <w:rPr>
          <w:rFonts w:ascii="Times New Roman" w:hAnsi="Times New Roman" w:cs="Times New Roman"/>
          <w:sz w:val="24"/>
          <w:szCs w:val="24"/>
          <w:lang w:val="ru-RU"/>
        </w:rPr>
        <w:t xml:space="preserve"> </w:t>
      </w:r>
      <w:proofErr w:type="spellStart"/>
      <w:r w:rsidRPr="00B45B27">
        <w:rPr>
          <w:rFonts w:ascii="Times New Roman" w:hAnsi="Times New Roman" w:cs="Times New Roman"/>
          <w:sz w:val="24"/>
          <w:szCs w:val="24"/>
          <w:lang w:val="ru-RU"/>
        </w:rPr>
        <w:t>виконання</w:t>
      </w:r>
      <w:proofErr w:type="spellEnd"/>
      <w:r w:rsidRPr="00B45B27">
        <w:rPr>
          <w:rFonts w:ascii="Times New Roman" w:hAnsi="Times New Roman" w:cs="Times New Roman"/>
          <w:sz w:val="24"/>
          <w:szCs w:val="24"/>
          <w:lang w:val="ru-RU"/>
        </w:rPr>
        <w:t xml:space="preserve"> </w:t>
      </w:r>
      <w:proofErr w:type="spellStart"/>
      <w:proofErr w:type="gramStart"/>
      <w:r w:rsidRPr="00B45B27">
        <w:rPr>
          <w:rFonts w:ascii="Times New Roman" w:hAnsi="Times New Roman" w:cs="Times New Roman"/>
          <w:sz w:val="24"/>
          <w:szCs w:val="24"/>
          <w:lang w:val="ru-RU"/>
        </w:rPr>
        <w:t>р</w:t>
      </w:r>
      <w:proofErr w:type="gramEnd"/>
      <w:r w:rsidRPr="00B45B27">
        <w:rPr>
          <w:rFonts w:ascii="Times New Roman" w:hAnsi="Times New Roman" w:cs="Times New Roman"/>
          <w:sz w:val="24"/>
          <w:szCs w:val="24"/>
          <w:lang w:val="ru-RU"/>
        </w:rPr>
        <w:t>ішень</w:t>
      </w:r>
      <w:proofErr w:type="spellEnd"/>
    </w:p>
    <w:p w:rsidR="003C7BE4" w:rsidRPr="00B45B27" w:rsidRDefault="003C7BE4" w:rsidP="003C7BE4">
      <w:pPr>
        <w:autoSpaceDE w:val="0"/>
        <w:autoSpaceDN w:val="0"/>
        <w:adjustRightInd w:val="0"/>
        <w:spacing w:after="0" w:line="240" w:lineRule="auto"/>
        <w:rPr>
          <w:rFonts w:ascii="Times New Roman" w:hAnsi="Times New Roman" w:cs="Times New Roman"/>
          <w:sz w:val="24"/>
          <w:szCs w:val="24"/>
          <w:lang w:val="ru-RU"/>
        </w:rPr>
      </w:pPr>
      <w:r w:rsidRPr="00B45B27">
        <w:rPr>
          <w:rFonts w:ascii="Times New Roman" w:hAnsi="Times New Roman" w:cs="Times New Roman"/>
          <w:sz w:val="24"/>
          <w:szCs w:val="24"/>
          <w:lang w:val="ru-RU"/>
        </w:rPr>
        <w:t xml:space="preserve">суду, </w:t>
      </w:r>
      <w:proofErr w:type="spellStart"/>
      <w:r w:rsidRPr="00B45B27">
        <w:rPr>
          <w:rFonts w:ascii="Times New Roman" w:hAnsi="Times New Roman" w:cs="Times New Roman"/>
          <w:sz w:val="24"/>
          <w:szCs w:val="24"/>
          <w:lang w:val="ru-RU"/>
        </w:rPr>
        <w:t>що</w:t>
      </w:r>
      <w:proofErr w:type="spellEnd"/>
      <w:r w:rsidRPr="00B45B27">
        <w:rPr>
          <w:rFonts w:ascii="Times New Roman" w:hAnsi="Times New Roman" w:cs="Times New Roman"/>
          <w:sz w:val="24"/>
          <w:szCs w:val="24"/>
          <w:lang w:val="ru-RU"/>
        </w:rPr>
        <w:t xml:space="preserve"> </w:t>
      </w:r>
      <w:proofErr w:type="spellStart"/>
      <w:r w:rsidRPr="00B45B27">
        <w:rPr>
          <w:rFonts w:ascii="Times New Roman" w:hAnsi="Times New Roman" w:cs="Times New Roman"/>
          <w:sz w:val="24"/>
          <w:szCs w:val="24"/>
          <w:lang w:val="ru-RU"/>
        </w:rPr>
        <w:t>гарантовані</w:t>
      </w:r>
      <w:proofErr w:type="spellEnd"/>
      <w:r w:rsidRPr="00B45B27">
        <w:rPr>
          <w:rFonts w:ascii="Times New Roman" w:hAnsi="Times New Roman" w:cs="Times New Roman"/>
          <w:sz w:val="24"/>
          <w:szCs w:val="24"/>
          <w:lang w:val="ru-RU"/>
        </w:rPr>
        <w:t xml:space="preserve"> державою, </w:t>
      </w:r>
      <w:proofErr w:type="spellStart"/>
      <w:r w:rsidRPr="00B45B27">
        <w:rPr>
          <w:rFonts w:ascii="Times New Roman" w:hAnsi="Times New Roman" w:cs="Times New Roman"/>
          <w:sz w:val="24"/>
          <w:szCs w:val="24"/>
          <w:lang w:val="ru-RU"/>
        </w:rPr>
        <w:t>затверджено</w:t>
      </w:r>
      <w:proofErr w:type="spellEnd"/>
      <w:r w:rsidRPr="00B45B27">
        <w:rPr>
          <w:rFonts w:ascii="Times New Roman" w:hAnsi="Times New Roman" w:cs="Times New Roman"/>
          <w:sz w:val="24"/>
          <w:szCs w:val="24"/>
          <w:lang w:val="ru-RU"/>
        </w:rPr>
        <w:t xml:space="preserve"> 100 000,0 </w:t>
      </w:r>
      <w:proofErr w:type="spellStart"/>
      <w:r w:rsidRPr="00B45B27">
        <w:rPr>
          <w:rFonts w:ascii="Times New Roman" w:hAnsi="Times New Roman" w:cs="Times New Roman"/>
          <w:sz w:val="24"/>
          <w:szCs w:val="24"/>
          <w:lang w:val="ru-RU"/>
        </w:rPr>
        <w:t>тис</w:t>
      </w:r>
      <w:proofErr w:type="gramStart"/>
      <w:r w:rsidRPr="00B45B27">
        <w:rPr>
          <w:rFonts w:ascii="Times New Roman" w:hAnsi="Times New Roman" w:cs="Times New Roman"/>
          <w:sz w:val="24"/>
          <w:szCs w:val="24"/>
          <w:lang w:val="ru-RU"/>
        </w:rPr>
        <w:t>.г</w:t>
      </w:r>
      <w:proofErr w:type="gramEnd"/>
      <w:r w:rsidRPr="00B45B27">
        <w:rPr>
          <w:rFonts w:ascii="Times New Roman" w:hAnsi="Times New Roman" w:cs="Times New Roman"/>
          <w:sz w:val="24"/>
          <w:szCs w:val="24"/>
          <w:lang w:val="ru-RU"/>
        </w:rPr>
        <w:t>рн</w:t>
      </w:r>
      <w:proofErr w:type="spellEnd"/>
      <w:r w:rsidRPr="00B45B27">
        <w:rPr>
          <w:rFonts w:ascii="Times New Roman" w:hAnsi="Times New Roman" w:cs="Times New Roman"/>
          <w:sz w:val="24"/>
          <w:szCs w:val="24"/>
          <w:lang w:val="ru-RU"/>
        </w:rPr>
        <w:t xml:space="preserve">., </w:t>
      </w:r>
      <w:proofErr w:type="spellStart"/>
      <w:r w:rsidRPr="00B45B27">
        <w:rPr>
          <w:rFonts w:ascii="Times New Roman" w:hAnsi="Times New Roman" w:cs="Times New Roman"/>
          <w:sz w:val="24"/>
          <w:szCs w:val="24"/>
          <w:lang w:val="ru-RU"/>
        </w:rPr>
        <w:t>з</w:t>
      </w:r>
      <w:proofErr w:type="spellEnd"/>
      <w:r w:rsidRPr="00B45B27">
        <w:rPr>
          <w:rFonts w:ascii="Times New Roman" w:hAnsi="Times New Roman" w:cs="Times New Roman"/>
          <w:sz w:val="24"/>
          <w:szCs w:val="24"/>
          <w:lang w:val="ru-RU"/>
        </w:rPr>
        <w:t xml:space="preserve"> них: за КЕКВ 2800 –</w:t>
      </w:r>
    </w:p>
    <w:p w:rsidR="003C7BE4" w:rsidRPr="00B45B27" w:rsidRDefault="003C7BE4" w:rsidP="003C7BE4">
      <w:pPr>
        <w:autoSpaceDE w:val="0"/>
        <w:autoSpaceDN w:val="0"/>
        <w:adjustRightInd w:val="0"/>
        <w:spacing w:after="0" w:line="240" w:lineRule="auto"/>
        <w:rPr>
          <w:rFonts w:ascii="Times New Roman" w:hAnsi="Times New Roman" w:cs="Times New Roman"/>
          <w:sz w:val="24"/>
          <w:szCs w:val="24"/>
          <w:lang w:val="ru-RU"/>
        </w:rPr>
      </w:pPr>
      <w:r w:rsidRPr="00B45B27">
        <w:rPr>
          <w:rFonts w:ascii="Times New Roman" w:hAnsi="Times New Roman" w:cs="Times New Roman"/>
          <w:sz w:val="24"/>
          <w:szCs w:val="24"/>
          <w:lang w:val="ru-RU"/>
        </w:rPr>
        <w:t xml:space="preserve">99 700,0 </w:t>
      </w:r>
      <w:proofErr w:type="spellStart"/>
      <w:r w:rsidRPr="00B45B27">
        <w:rPr>
          <w:rFonts w:ascii="Times New Roman" w:hAnsi="Times New Roman" w:cs="Times New Roman"/>
          <w:sz w:val="24"/>
          <w:szCs w:val="24"/>
          <w:lang w:val="ru-RU"/>
        </w:rPr>
        <w:t>тис</w:t>
      </w:r>
      <w:proofErr w:type="gramStart"/>
      <w:r w:rsidRPr="00B45B27">
        <w:rPr>
          <w:rFonts w:ascii="Times New Roman" w:hAnsi="Times New Roman" w:cs="Times New Roman"/>
          <w:sz w:val="24"/>
          <w:szCs w:val="24"/>
          <w:lang w:val="ru-RU"/>
        </w:rPr>
        <w:t>.г</w:t>
      </w:r>
      <w:proofErr w:type="gramEnd"/>
      <w:r w:rsidRPr="00B45B27">
        <w:rPr>
          <w:rFonts w:ascii="Times New Roman" w:hAnsi="Times New Roman" w:cs="Times New Roman"/>
          <w:sz w:val="24"/>
          <w:szCs w:val="24"/>
          <w:lang w:val="ru-RU"/>
        </w:rPr>
        <w:t>рн</w:t>
      </w:r>
      <w:proofErr w:type="spellEnd"/>
      <w:r w:rsidRPr="00B45B27">
        <w:rPr>
          <w:rFonts w:ascii="Times New Roman" w:hAnsi="Times New Roman" w:cs="Times New Roman"/>
          <w:sz w:val="24"/>
          <w:szCs w:val="24"/>
          <w:lang w:val="ru-RU"/>
        </w:rPr>
        <w:t xml:space="preserve">. для </w:t>
      </w:r>
      <w:proofErr w:type="spellStart"/>
      <w:r w:rsidRPr="00B45B27">
        <w:rPr>
          <w:rFonts w:ascii="Times New Roman" w:hAnsi="Times New Roman" w:cs="Times New Roman"/>
          <w:sz w:val="24"/>
          <w:szCs w:val="24"/>
          <w:lang w:val="ru-RU"/>
        </w:rPr>
        <w:t>перерахування</w:t>
      </w:r>
      <w:proofErr w:type="spellEnd"/>
      <w:r w:rsidRPr="00B45B27">
        <w:rPr>
          <w:rFonts w:ascii="Times New Roman" w:hAnsi="Times New Roman" w:cs="Times New Roman"/>
          <w:sz w:val="24"/>
          <w:szCs w:val="24"/>
          <w:lang w:val="ru-RU"/>
        </w:rPr>
        <w:t xml:space="preserve"> </w:t>
      </w:r>
      <w:proofErr w:type="spellStart"/>
      <w:r w:rsidRPr="00B45B27">
        <w:rPr>
          <w:rFonts w:ascii="Times New Roman" w:hAnsi="Times New Roman" w:cs="Times New Roman"/>
          <w:sz w:val="24"/>
          <w:szCs w:val="24"/>
          <w:lang w:val="ru-RU"/>
        </w:rPr>
        <w:t>коштів</w:t>
      </w:r>
      <w:proofErr w:type="spellEnd"/>
      <w:r w:rsidRPr="00B45B27">
        <w:rPr>
          <w:rFonts w:ascii="Times New Roman" w:hAnsi="Times New Roman" w:cs="Times New Roman"/>
          <w:sz w:val="24"/>
          <w:szCs w:val="24"/>
          <w:lang w:val="ru-RU"/>
        </w:rPr>
        <w:t xml:space="preserve"> </w:t>
      </w:r>
      <w:proofErr w:type="spellStart"/>
      <w:r w:rsidRPr="00B45B27">
        <w:rPr>
          <w:rFonts w:ascii="Times New Roman" w:hAnsi="Times New Roman" w:cs="Times New Roman"/>
          <w:sz w:val="24"/>
          <w:szCs w:val="24"/>
          <w:lang w:val="ru-RU"/>
        </w:rPr>
        <w:t>стягувачам</w:t>
      </w:r>
      <w:proofErr w:type="spellEnd"/>
      <w:r w:rsidRPr="00B45B27">
        <w:rPr>
          <w:rFonts w:ascii="Times New Roman" w:hAnsi="Times New Roman" w:cs="Times New Roman"/>
          <w:sz w:val="24"/>
          <w:szCs w:val="24"/>
          <w:lang w:val="ru-RU"/>
        </w:rPr>
        <w:t xml:space="preserve"> за </w:t>
      </w:r>
      <w:proofErr w:type="spellStart"/>
      <w:r w:rsidRPr="00B45B27">
        <w:rPr>
          <w:rFonts w:ascii="Times New Roman" w:hAnsi="Times New Roman" w:cs="Times New Roman"/>
          <w:sz w:val="24"/>
          <w:szCs w:val="24"/>
          <w:lang w:val="ru-RU"/>
        </w:rPr>
        <w:t>рішеннями</w:t>
      </w:r>
      <w:proofErr w:type="spellEnd"/>
      <w:r w:rsidRPr="00B45B27">
        <w:rPr>
          <w:rFonts w:ascii="Times New Roman" w:hAnsi="Times New Roman" w:cs="Times New Roman"/>
          <w:sz w:val="24"/>
          <w:szCs w:val="24"/>
          <w:lang w:val="ru-RU"/>
        </w:rPr>
        <w:t xml:space="preserve"> </w:t>
      </w:r>
      <w:proofErr w:type="spellStart"/>
      <w:r w:rsidRPr="00B45B27">
        <w:rPr>
          <w:rFonts w:ascii="Times New Roman" w:hAnsi="Times New Roman" w:cs="Times New Roman"/>
          <w:sz w:val="24"/>
          <w:szCs w:val="24"/>
          <w:lang w:val="ru-RU"/>
        </w:rPr>
        <w:t>судів</w:t>
      </w:r>
      <w:proofErr w:type="spellEnd"/>
      <w:r w:rsidRPr="00B45B27">
        <w:rPr>
          <w:rFonts w:ascii="Times New Roman" w:hAnsi="Times New Roman" w:cs="Times New Roman"/>
          <w:sz w:val="24"/>
          <w:szCs w:val="24"/>
          <w:lang w:val="ru-RU"/>
        </w:rPr>
        <w:t>, за КЕКВ 2240</w:t>
      </w:r>
    </w:p>
    <w:p w:rsidR="003C7BE4" w:rsidRPr="00B45B27" w:rsidRDefault="003C7BE4" w:rsidP="003C7BE4">
      <w:pPr>
        <w:autoSpaceDE w:val="0"/>
        <w:autoSpaceDN w:val="0"/>
        <w:adjustRightInd w:val="0"/>
        <w:spacing w:after="0" w:line="240" w:lineRule="auto"/>
        <w:rPr>
          <w:rFonts w:ascii="Times New Roman" w:hAnsi="Times New Roman" w:cs="Times New Roman"/>
          <w:sz w:val="24"/>
          <w:szCs w:val="24"/>
          <w:lang w:val="ru-RU"/>
        </w:rPr>
      </w:pPr>
      <w:r w:rsidRPr="00B45B27">
        <w:rPr>
          <w:rFonts w:ascii="Times New Roman" w:hAnsi="Times New Roman" w:cs="Times New Roman"/>
          <w:sz w:val="24"/>
          <w:szCs w:val="24"/>
          <w:lang w:val="ru-RU"/>
        </w:rPr>
        <w:t xml:space="preserve">– 300,0 </w:t>
      </w:r>
      <w:proofErr w:type="spellStart"/>
      <w:r w:rsidRPr="00B45B27">
        <w:rPr>
          <w:rFonts w:ascii="Times New Roman" w:hAnsi="Times New Roman" w:cs="Times New Roman"/>
          <w:sz w:val="24"/>
          <w:szCs w:val="24"/>
          <w:lang w:val="ru-RU"/>
        </w:rPr>
        <w:t>тис</w:t>
      </w:r>
      <w:proofErr w:type="gramStart"/>
      <w:r w:rsidRPr="00B45B27">
        <w:rPr>
          <w:rFonts w:ascii="Times New Roman" w:hAnsi="Times New Roman" w:cs="Times New Roman"/>
          <w:sz w:val="24"/>
          <w:szCs w:val="24"/>
          <w:lang w:val="ru-RU"/>
        </w:rPr>
        <w:t>.г</w:t>
      </w:r>
      <w:proofErr w:type="gramEnd"/>
      <w:r w:rsidRPr="00B45B27">
        <w:rPr>
          <w:rFonts w:ascii="Times New Roman" w:hAnsi="Times New Roman" w:cs="Times New Roman"/>
          <w:sz w:val="24"/>
          <w:szCs w:val="24"/>
          <w:lang w:val="ru-RU"/>
        </w:rPr>
        <w:t>рн</w:t>
      </w:r>
      <w:proofErr w:type="spellEnd"/>
      <w:r w:rsidRPr="00B45B27">
        <w:rPr>
          <w:rFonts w:ascii="Times New Roman" w:hAnsi="Times New Roman" w:cs="Times New Roman"/>
          <w:sz w:val="24"/>
          <w:szCs w:val="24"/>
          <w:lang w:val="ru-RU"/>
        </w:rPr>
        <w:t xml:space="preserve">. на оплату </w:t>
      </w:r>
      <w:proofErr w:type="spellStart"/>
      <w:r w:rsidRPr="00B45B27">
        <w:rPr>
          <w:rFonts w:ascii="Times New Roman" w:hAnsi="Times New Roman" w:cs="Times New Roman"/>
          <w:sz w:val="24"/>
          <w:szCs w:val="24"/>
          <w:lang w:val="ru-RU"/>
        </w:rPr>
        <w:t>послуг</w:t>
      </w:r>
      <w:proofErr w:type="spellEnd"/>
      <w:r w:rsidRPr="00B45B27">
        <w:rPr>
          <w:rFonts w:ascii="Times New Roman" w:hAnsi="Times New Roman" w:cs="Times New Roman"/>
          <w:sz w:val="24"/>
          <w:szCs w:val="24"/>
          <w:lang w:val="ru-RU"/>
        </w:rPr>
        <w:t xml:space="preserve"> </w:t>
      </w:r>
      <w:proofErr w:type="spellStart"/>
      <w:r w:rsidRPr="00B45B27">
        <w:rPr>
          <w:rFonts w:ascii="Times New Roman" w:hAnsi="Times New Roman" w:cs="Times New Roman"/>
          <w:sz w:val="24"/>
          <w:szCs w:val="24"/>
          <w:lang w:val="ru-RU"/>
        </w:rPr>
        <w:t>поштового</w:t>
      </w:r>
      <w:proofErr w:type="spellEnd"/>
      <w:r w:rsidRPr="00B45B27">
        <w:rPr>
          <w:rFonts w:ascii="Times New Roman" w:hAnsi="Times New Roman" w:cs="Times New Roman"/>
          <w:sz w:val="24"/>
          <w:szCs w:val="24"/>
          <w:lang w:val="ru-RU"/>
        </w:rPr>
        <w:t xml:space="preserve"> </w:t>
      </w:r>
      <w:proofErr w:type="spellStart"/>
      <w:r w:rsidRPr="00B45B27">
        <w:rPr>
          <w:rFonts w:ascii="Times New Roman" w:hAnsi="Times New Roman" w:cs="Times New Roman"/>
          <w:sz w:val="24"/>
          <w:szCs w:val="24"/>
          <w:lang w:val="ru-RU"/>
        </w:rPr>
        <w:t>зв’язку</w:t>
      </w:r>
      <w:proofErr w:type="spellEnd"/>
      <w:r w:rsidRPr="00B45B27">
        <w:rPr>
          <w:rFonts w:ascii="Times New Roman" w:hAnsi="Times New Roman" w:cs="Times New Roman"/>
          <w:sz w:val="24"/>
          <w:szCs w:val="24"/>
          <w:lang w:val="ru-RU"/>
        </w:rPr>
        <w:t xml:space="preserve"> за </w:t>
      </w:r>
      <w:proofErr w:type="spellStart"/>
      <w:r w:rsidRPr="00B45B27">
        <w:rPr>
          <w:rFonts w:ascii="Times New Roman" w:hAnsi="Times New Roman" w:cs="Times New Roman"/>
          <w:sz w:val="24"/>
          <w:szCs w:val="24"/>
          <w:lang w:val="ru-RU"/>
        </w:rPr>
        <w:t>пересилання</w:t>
      </w:r>
      <w:proofErr w:type="spellEnd"/>
      <w:r w:rsidRPr="00B45B27">
        <w:rPr>
          <w:rFonts w:ascii="Times New Roman" w:hAnsi="Times New Roman" w:cs="Times New Roman"/>
          <w:sz w:val="24"/>
          <w:szCs w:val="24"/>
          <w:lang w:val="ru-RU"/>
        </w:rPr>
        <w:t xml:space="preserve"> </w:t>
      </w:r>
      <w:proofErr w:type="spellStart"/>
      <w:r w:rsidRPr="00B45B27">
        <w:rPr>
          <w:rFonts w:ascii="Times New Roman" w:hAnsi="Times New Roman" w:cs="Times New Roman"/>
          <w:sz w:val="24"/>
          <w:szCs w:val="24"/>
          <w:lang w:val="ru-RU"/>
        </w:rPr>
        <w:t>коштів</w:t>
      </w:r>
      <w:proofErr w:type="spellEnd"/>
      <w:r w:rsidRPr="00B45B27">
        <w:rPr>
          <w:rFonts w:ascii="Times New Roman" w:hAnsi="Times New Roman" w:cs="Times New Roman"/>
          <w:sz w:val="24"/>
          <w:szCs w:val="24"/>
          <w:lang w:val="ru-RU"/>
        </w:rPr>
        <w:t xml:space="preserve"> на </w:t>
      </w:r>
      <w:proofErr w:type="spellStart"/>
      <w:r w:rsidRPr="00B45B27">
        <w:rPr>
          <w:rFonts w:ascii="Times New Roman" w:hAnsi="Times New Roman" w:cs="Times New Roman"/>
          <w:sz w:val="24"/>
          <w:szCs w:val="24"/>
          <w:lang w:val="ru-RU"/>
        </w:rPr>
        <w:t>виконання</w:t>
      </w:r>
      <w:proofErr w:type="spellEnd"/>
    </w:p>
    <w:p w:rsidR="003C7BE4" w:rsidRPr="00B45B27" w:rsidRDefault="003C7BE4" w:rsidP="003C7BE4">
      <w:pPr>
        <w:autoSpaceDE w:val="0"/>
        <w:autoSpaceDN w:val="0"/>
        <w:adjustRightInd w:val="0"/>
        <w:spacing w:after="0" w:line="240" w:lineRule="auto"/>
        <w:rPr>
          <w:rFonts w:ascii="Times New Roman" w:hAnsi="Times New Roman" w:cs="Times New Roman"/>
          <w:sz w:val="24"/>
          <w:szCs w:val="24"/>
          <w:lang w:val="ru-RU"/>
        </w:rPr>
      </w:pPr>
      <w:proofErr w:type="spellStart"/>
      <w:proofErr w:type="gramStart"/>
      <w:r w:rsidRPr="00B45B27">
        <w:rPr>
          <w:rFonts w:ascii="Times New Roman" w:hAnsi="Times New Roman" w:cs="Times New Roman"/>
          <w:sz w:val="24"/>
          <w:szCs w:val="24"/>
          <w:lang w:val="ru-RU"/>
        </w:rPr>
        <w:t>р</w:t>
      </w:r>
      <w:proofErr w:type="gramEnd"/>
      <w:r w:rsidRPr="00B45B27">
        <w:rPr>
          <w:rFonts w:ascii="Times New Roman" w:hAnsi="Times New Roman" w:cs="Times New Roman"/>
          <w:sz w:val="24"/>
          <w:szCs w:val="24"/>
          <w:lang w:val="ru-RU"/>
        </w:rPr>
        <w:t>ішень</w:t>
      </w:r>
      <w:proofErr w:type="spellEnd"/>
      <w:r w:rsidRPr="00B45B27">
        <w:rPr>
          <w:rFonts w:ascii="Times New Roman" w:hAnsi="Times New Roman" w:cs="Times New Roman"/>
          <w:sz w:val="24"/>
          <w:szCs w:val="24"/>
          <w:lang w:val="ru-RU"/>
        </w:rPr>
        <w:t xml:space="preserve"> суду.</w:t>
      </w:r>
    </w:p>
    <w:p w:rsidR="003C7BE4" w:rsidRPr="00B45B27" w:rsidRDefault="003C7BE4" w:rsidP="003C7BE4">
      <w:pPr>
        <w:autoSpaceDE w:val="0"/>
        <w:autoSpaceDN w:val="0"/>
        <w:adjustRightInd w:val="0"/>
        <w:spacing w:after="0" w:line="240" w:lineRule="auto"/>
        <w:rPr>
          <w:rFonts w:ascii="Times New Roman" w:hAnsi="Times New Roman" w:cs="Times New Roman"/>
          <w:sz w:val="24"/>
          <w:szCs w:val="24"/>
          <w:lang w:val="ru-RU"/>
        </w:rPr>
      </w:pPr>
      <w:proofErr w:type="spellStart"/>
      <w:r w:rsidRPr="00B45B27">
        <w:rPr>
          <w:rFonts w:ascii="Times New Roman" w:hAnsi="Times New Roman" w:cs="Times New Roman"/>
          <w:sz w:val="24"/>
          <w:szCs w:val="24"/>
          <w:lang w:val="ru-RU"/>
        </w:rPr>
        <w:t>Згідно</w:t>
      </w:r>
      <w:proofErr w:type="spellEnd"/>
      <w:r w:rsidRPr="00B45B27">
        <w:rPr>
          <w:rFonts w:ascii="Times New Roman" w:hAnsi="Times New Roman" w:cs="Times New Roman"/>
          <w:sz w:val="24"/>
          <w:szCs w:val="24"/>
          <w:lang w:val="ru-RU"/>
        </w:rPr>
        <w:t xml:space="preserve"> </w:t>
      </w:r>
      <w:proofErr w:type="spellStart"/>
      <w:r w:rsidRPr="00B45B27">
        <w:rPr>
          <w:rFonts w:ascii="Times New Roman" w:hAnsi="Times New Roman" w:cs="Times New Roman"/>
          <w:sz w:val="24"/>
          <w:szCs w:val="24"/>
          <w:lang w:val="ru-RU"/>
        </w:rPr>
        <w:t>розрахунків</w:t>
      </w:r>
      <w:proofErr w:type="spellEnd"/>
      <w:r w:rsidRPr="00B45B27">
        <w:rPr>
          <w:rFonts w:ascii="Times New Roman" w:hAnsi="Times New Roman" w:cs="Times New Roman"/>
          <w:sz w:val="24"/>
          <w:szCs w:val="24"/>
          <w:lang w:val="ru-RU"/>
        </w:rPr>
        <w:t xml:space="preserve"> </w:t>
      </w:r>
      <w:proofErr w:type="spellStart"/>
      <w:r w:rsidRPr="00B45B27">
        <w:rPr>
          <w:rFonts w:ascii="Times New Roman" w:hAnsi="Times New Roman" w:cs="Times New Roman"/>
          <w:sz w:val="24"/>
          <w:szCs w:val="24"/>
          <w:lang w:val="ru-RU"/>
        </w:rPr>
        <w:t>видатків</w:t>
      </w:r>
      <w:proofErr w:type="spellEnd"/>
      <w:r w:rsidRPr="00B45B27">
        <w:rPr>
          <w:rFonts w:ascii="Times New Roman" w:hAnsi="Times New Roman" w:cs="Times New Roman"/>
          <w:sz w:val="24"/>
          <w:szCs w:val="24"/>
          <w:lang w:val="ru-RU"/>
        </w:rPr>
        <w:t xml:space="preserve"> до </w:t>
      </w:r>
      <w:proofErr w:type="spellStart"/>
      <w:r w:rsidRPr="00B45B27">
        <w:rPr>
          <w:rFonts w:ascii="Times New Roman" w:hAnsi="Times New Roman" w:cs="Times New Roman"/>
          <w:sz w:val="24"/>
          <w:szCs w:val="24"/>
          <w:lang w:val="ru-RU"/>
        </w:rPr>
        <w:t>кошторису</w:t>
      </w:r>
      <w:proofErr w:type="spellEnd"/>
      <w:r w:rsidRPr="00B45B27">
        <w:rPr>
          <w:rFonts w:ascii="Times New Roman" w:hAnsi="Times New Roman" w:cs="Times New Roman"/>
          <w:sz w:val="24"/>
          <w:szCs w:val="24"/>
          <w:lang w:val="ru-RU"/>
        </w:rPr>
        <w:t xml:space="preserve"> за КПКВК 3504040 на 2023 </w:t>
      </w:r>
      <w:proofErr w:type="spellStart"/>
      <w:proofErr w:type="gramStart"/>
      <w:r w:rsidRPr="00B45B27">
        <w:rPr>
          <w:rFonts w:ascii="Times New Roman" w:hAnsi="Times New Roman" w:cs="Times New Roman"/>
          <w:sz w:val="24"/>
          <w:szCs w:val="24"/>
          <w:lang w:val="ru-RU"/>
        </w:rPr>
        <w:t>р</w:t>
      </w:r>
      <w:proofErr w:type="gramEnd"/>
      <w:r w:rsidRPr="00B45B27">
        <w:rPr>
          <w:rFonts w:ascii="Times New Roman" w:hAnsi="Times New Roman" w:cs="Times New Roman"/>
          <w:sz w:val="24"/>
          <w:szCs w:val="24"/>
          <w:lang w:val="ru-RU"/>
        </w:rPr>
        <w:t>ік</w:t>
      </w:r>
      <w:proofErr w:type="spellEnd"/>
      <w:r w:rsidRPr="00B45B27">
        <w:rPr>
          <w:rFonts w:ascii="Times New Roman" w:hAnsi="Times New Roman" w:cs="Times New Roman"/>
          <w:sz w:val="24"/>
          <w:szCs w:val="24"/>
          <w:lang w:val="ru-RU"/>
        </w:rPr>
        <w:t xml:space="preserve"> за</w:t>
      </w:r>
    </w:p>
    <w:p w:rsidR="003C7BE4" w:rsidRPr="00B45B27" w:rsidRDefault="003C7BE4" w:rsidP="003C7BE4">
      <w:pPr>
        <w:autoSpaceDE w:val="0"/>
        <w:autoSpaceDN w:val="0"/>
        <w:adjustRightInd w:val="0"/>
        <w:spacing w:after="0" w:line="240" w:lineRule="auto"/>
        <w:rPr>
          <w:rFonts w:ascii="Times New Roman" w:hAnsi="Times New Roman" w:cs="Times New Roman"/>
          <w:sz w:val="24"/>
          <w:szCs w:val="24"/>
          <w:lang w:val="ru-RU"/>
        </w:rPr>
      </w:pPr>
      <w:r w:rsidRPr="00B45B27">
        <w:rPr>
          <w:rFonts w:ascii="Times New Roman" w:hAnsi="Times New Roman" w:cs="Times New Roman"/>
          <w:sz w:val="24"/>
          <w:szCs w:val="24"/>
          <w:lang w:val="ru-RU"/>
        </w:rPr>
        <w:t xml:space="preserve">КЕКВ 2240 на оплату </w:t>
      </w:r>
      <w:proofErr w:type="spellStart"/>
      <w:r w:rsidRPr="00B45B27">
        <w:rPr>
          <w:rFonts w:ascii="Times New Roman" w:hAnsi="Times New Roman" w:cs="Times New Roman"/>
          <w:sz w:val="24"/>
          <w:szCs w:val="24"/>
          <w:lang w:val="ru-RU"/>
        </w:rPr>
        <w:t>послуг</w:t>
      </w:r>
      <w:proofErr w:type="spellEnd"/>
      <w:r w:rsidRPr="00B45B27">
        <w:rPr>
          <w:rFonts w:ascii="Times New Roman" w:hAnsi="Times New Roman" w:cs="Times New Roman"/>
          <w:sz w:val="24"/>
          <w:szCs w:val="24"/>
          <w:lang w:val="ru-RU"/>
        </w:rPr>
        <w:t xml:space="preserve"> </w:t>
      </w:r>
      <w:proofErr w:type="spellStart"/>
      <w:r w:rsidRPr="00B45B27">
        <w:rPr>
          <w:rFonts w:ascii="Times New Roman" w:hAnsi="Times New Roman" w:cs="Times New Roman"/>
          <w:sz w:val="24"/>
          <w:szCs w:val="24"/>
          <w:lang w:val="ru-RU"/>
        </w:rPr>
        <w:t>з</w:t>
      </w:r>
      <w:proofErr w:type="spellEnd"/>
      <w:r w:rsidRPr="00B45B27">
        <w:rPr>
          <w:rFonts w:ascii="Times New Roman" w:hAnsi="Times New Roman" w:cs="Times New Roman"/>
          <w:sz w:val="24"/>
          <w:szCs w:val="24"/>
          <w:lang w:val="ru-RU"/>
        </w:rPr>
        <w:t xml:space="preserve"> </w:t>
      </w:r>
      <w:proofErr w:type="spellStart"/>
      <w:r w:rsidRPr="00B45B27">
        <w:rPr>
          <w:rFonts w:ascii="Times New Roman" w:hAnsi="Times New Roman" w:cs="Times New Roman"/>
          <w:sz w:val="24"/>
          <w:szCs w:val="24"/>
          <w:lang w:val="ru-RU"/>
        </w:rPr>
        <w:t>пересилання</w:t>
      </w:r>
      <w:proofErr w:type="spellEnd"/>
      <w:r w:rsidRPr="00B45B27">
        <w:rPr>
          <w:rFonts w:ascii="Times New Roman" w:hAnsi="Times New Roman" w:cs="Times New Roman"/>
          <w:sz w:val="24"/>
          <w:szCs w:val="24"/>
          <w:lang w:val="ru-RU"/>
        </w:rPr>
        <w:t xml:space="preserve"> </w:t>
      </w:r>
      <w:proofErr w:type="spellStart"/>
      <w:r w:rsidRPr="00B45B27">
        <w:rPr>
          <w:rFonts w:ascii="Times New Roman" w:hAnsi="Times New Roman" w:cs="Times New Roman"/>
          <w:sz w:val="24"/>
          <w:szCs w:val="24"/>
          <w:lang w:val="ru-RU"/>
        </w:rPr>
        <w:t>внутрішніх</w:t>
      </w:r>
      <w:proofErr w:type="spellEnd"/>
      <w:r w:rsidRPr="00B45B27">
        <w:rPr>
          <w:rFonts w:ascii="Times New Roman" w:hAnsi="Times New Roman" w:cs="Times New Roman"/>
          <w:sz w:val="24"/>
          <w:szCs w:val="24"/>
          <w:lang w:val="ru-RU"/>
        </w:rPr>
        <w:t xml:space="preserve"> </w:t>
      </w:r>
      <w:proofErr w:type="spellStart"/>
      <w:r w:rsidRPr="00B45B27">
        <w:rPr>
          <w:rFonts w:ascii="Times New Roman" w:hAnsi="Times New Roman" w:cs="Times New Roman"/>
          <w:sz w:val="24"/>
          <w:szCs w:val="24"/>
          <w:lang w:val="ru-RU"/>
        </w:rPr>
        <w:t>поштових</w:t>
      </w:r>
      <w:proofErr w:type="spellEnd"/>
      <w:r w:rsidRPr="00B45B27">
        <w:rPr>
          <w:rFonts w:ascii="Times New Roman" w:hAnsi="Times New Roman" w:cs="Times New Roman"/>
          <w:sz w:val="24"/>
          <w:szCs w:val="24"/>
          <w:lang w:val="ru-RU"/>
        </w:rPr>
        <w:t xml:space="preserve"> </w:t>
      </w:r>
      <w:proofErr w:type="spellStart"/>
      <w:r w:rsidRPr="00B45B27">
        <w:rPr>
          <w:rFonts w:ascii="Times New Roman" w:hAnsi="Times New Roman" w:cs="Times New Roman"/>
          <w:sz w:val="24"/>
          <w:szCs w:val="24"/>
          <w:lang w:val="ru-RU"/>
        </w:rPr>
        <w:t>переказі</w:t>
      </w:r>
      <w:proofErr w:type="gramStart"/>
      <w:r w:rsidRPr="00B45B27">
        <w:rPr>
          <w:rFonts w:ascii="Times New Roman" w:hAnsi="Times New Roman" w:cs="Times New Roman"/>
          <w:sz w:val="24"/>
          <w:szCs w:val="24"/>
          <w:lang w:val="ru-RU"/>
        </w:rPr>
        <w:t>в</w:t>
      </w:r>
      <w:proofErr w:type="spellEnd"/>
      <w:proofErr w:type="gramEnd"/>
      <w:r w:rsidRPr="00B45B27">
        <w:rPr>
          <w:rFonts w:ascii="Times New Roman" w:hAnsi="Times New Roman" w:cs="Times New Roman"/>
          <w:sz w:val="24"/>
          <w:szCs w:val="24"/>
          <w:lang w:val="ru-RU"/>
        </w:rPr>
        <w:t xml:space="preserve"> на </w:t>
      </w:r>
      <w:proofErr w:type="spellStart"/>
      <w:r w:rsidRPr="00B45B27">
        <w:rPr>
          <w:rFonts w:ascii="Times New Roman" w:hAnsi="Times New Roman" w:cs="Times New Roman"/>
          <w:sz w:val="24"/>
          <w:szCs w:val="24"/>
          <w:lang w:val="ru-RU"/>
        </w:rPr>
        <w:t>виконання</w:t>
      </w:r>
      <w:proofErr w:type="spellEnd"/>
    </w:p>
    <w:p w:rsidR="003C7BE4" w:rsidRPr="00B45B27" w:rsidRDefault="003C7BE4" w:rsidP="003C7BE4">
      <w:pPr>
        <w:autoSpaceDE w:val="0"/>
        <w:autoSpaceDN w:val="0"/>
        <w:adjustRightInd w:val="0"/>
        <w:spacing w:after="0" w:line="240" w:lineRule="auto"/>
        <w:rPr>
          <w:rFonts w:ascii="Times New Roman" w:hAnsi="Times New Roman" w:cs="Times New Roman"/>
          <w:sz w:val="24"/>
          <w:szCs w:val="24"/>
          <w:lang w:val="ru-RU"/>
        </w:rPr>
      </w:pPr>
      <w:proofErr w:type="spellStart"/>
      <w:r w:rsidRPr="00B45B27">
        <w:rPr>
          <w:rFonts w:ascii="Times New Roman" w:hAnsi="Times New Roman" w:cs="Times New Roman"/>
          <w:sz w:val="24"/>
          <w:szCs w:val="24"/>
          <w:lang w:val="ru-RU"/>
        </w:rPr>
        <w:t>судових</w:t>
      </w:r>
      <w:proofErr w:type="spellEnd"/>
      <w:r w:rsidRPr="00B45B27">
        <w:rPr>
          <w:rFonts w:ascii="Times New Roman" w:hAnsi="Times New Roman" w:cs="Times New Roman"/>
          <w:sz w:val="24"/>
          <w:szCs w:val="24"/>
          <w:lang w:val="ru-RU"/>
        </w:rPr>
        <w:t xml:space="preserve"> </w:t>
      </w:r>
      <w:proofErr w:type="spellStart"/>
      <w:proofErr w:type="gramStart"/>
      <w:r w:rsidRPr="00B45B27">
        <w:rPr>
          <w:rFonts w:ascii="Times New Roman" w:hAnsi="Times New Roman" w:cs="Times New Roman"/>
          <w:sz w:val="24"/>
          <w:szCs w:val="24"/>
          <w:lang w:val="ru-RU"/>
        </w:rPr>
        <w:t>р</w:t>
      </w:r>
      <w:proofErr w:type="gramEnd"/>
      <w:r w:rsidRPr="00B45B27">
        <w:rPr>
          <w:rFonts w:ascii="Times New Roman" w:hAnsi="Times New Roman" w:cs="Times New Roman"/>
          <w:sz w:val="24"/>
          <w:szCs w:val="24"/>
          <w:lang w:val="ru-RU"/>
        </w:rPr>
        <w:t>ішень</w:t>
      </w:r>
      <w:proofErr w:type="spellEnd"/>
      <w:r w:rsidRPr="00B45B27">
        <w:rPr>
          <w:rFonts w:ascii="Times New Roman" w:hAnsi="Times New Roman" w:cs="Times New Roman"/>
          <w:sz w:val="24"/>
          <w:szCs w:val="24"/>
          <w:lang w:val="ru-RU"/>
        </w:rPr>
        <w:t xml:space="preserve"> </w:t>
      </w:r>
      <w:proofErr w:type="spellStart"/>
      <w:r w:rsidRPr="00B45B27">
        <w:rPr>
          <w:rFonts w:ascii="Times New Roman" w:hAnsi="Times New Roman" w:cs="Times New Roman"/>
          <w:sz w:val="24"/>
          <w:szCs w:val="24"/>
          <w:lang w:val="ru-RU"/>
        </w:rPr>
        <w:t>планується</w:t>
      </w:r>
      <w:proofErr w:type="spellEnd"/>
      <w:r w:rsidRPr="00B45B27">
        <w:rPr>
          <w:rFonts w:ascii="Times New Roman" w:hAnsi="Times New Roman" w:cs="Times New Roman"/>
          <w:sz w:val="24"/>
          <w:szCs w:val="24"/>
          <w:lang w:val="ru-RU"/>
        </w:rPr>
        <w:t xml:space="preserve"> </w:t>
      </w:r>
      <w:proofErr w:type="spellStart"/>
      <w:r w:rsidRPr="00B45B27">
        <w:rPr>
          <w:rFonts w:ascii="Times New Roman" w:hAnsi="Times New Roman" w:cs="Times New Roman"/>
          <w:sz w:val="24"/>
          <w:szCs w:val="24"/>
          <w:lang w:val="ru-RU"/>
        </w:rPr>
        <w:t>спрямувати</w:t>
      </w:r>
      <w:proofErr w:type="spellEnd"/>
      <w:r w:rsidRPr="00B45B27">
        <w:rPr>
          <w:rFonts w:ascii="Times New Roman" w:hAnsi="Times New Roman" w:cs="Times New Roman"/>
          <w:sz w:val="24"/>
          <w:szCs w:val="24"/>
          <w:lang w:val="ru-RU"/>
        </w:rPr>
        <w:t xml:space="preserve"> 300,0 </w:t>
      </w:r>
      <w:proofErr w:type="spellStart"/>
      <w:r w:rsidRPr="00B45B27">
        <w:rPr>
          <w:rFonts w:ascii="Times New Roman" w:hAnsi="Times New Roman" w:cs="Times New Roman"/>
          <w:sz w:val="24"/>
          <w:szCs w:val="24"/>
          <w:lang w:val="ru-RU"/>
        </w:rPr>
        <w:t>тис.грн</w:t>
      </w:r>
      <w:proofErr w:type="spellEnd"/>
      <w:r w:rsidRPr="00B45B27">
        <w:rPr>
          <w:rFonts w:ascii="Times New Roman" w:hAnsi="Times New Roman" w:cs="Times New Roman"/>
          <w:sz w:val="24"/>
          <w:szCs w:val="24"/>
          <w:lang w:val="ru-RU"/>
        </w:rPr>
        <w:t>.:</w:t>
      </w:r>
    </w:p>
    <w:p w:rsidR="003C7BE4" w:rsidRPr="00B45B27" w:rsidRDefault="003C7BE4" w:rsidP="003C7BE4">
      <w:pPr>
        <w:autoSpaceDE w:val="0"/>
        <w:autoSpaceDN w:val="0"/>
        <w:adjustRightInd w:val="0"/>
        <w:spacing w:after="0" w:line="240" w:lineRule="auto"/>
        <w:rPr>
          <w:rFonts w:ascii="Times New Roman" w:hAnsi="Times New Roman" w:cs="Times New Roman"/>
          <w:sz w:val="24"/>
          <w:szCs w:val="24"/>
          <w:lang w:val="ru-RU"/>
        </w:rPr>
      </w:pPr>
      <w:r w:rsidRPr="00B45B27">
        <w:rPr>
          <w:rFonts w:ascii="Times New Roman" w:hAnsi="Times New Roman" w:cs="Times New Roman"/>
          <w:sz w:val="24"/>
          <w:szCs w:val="24"/>
          <w:lang w:val="ru-RU"/>
        </w:rPr>
        <w:t xml:space="preserve">3 000 </w:t>
      </w:r>
      <w:proofErr w:type="spellStart"/>
      <w:r w:rsidRPr="00B45B27">
        <w:rPr>
          <w:rFonts w:ascii="Times New Roman" w:hAnsi="Times New Roman" w:cs="Times New Roman"/>
          <w:sz w:val="24"/>
          <w:szCs w:val="24"/>
          <w:lang w:val="ru-RU"/>
        </w:rPr>
        <w:t>поштових</w:t>
      </w:r>
      <w:proofErr w:type="spellEnd"/>
      <w:r w:rsidRPr="00B45B27">
        <w:rPr>
          <w:rFonts w:ascii="Times New Roman" w:hAnsi="Times New Roman" w:cs="Times New Roman"/>
          <w:sz w:val="24"/>
          <w:szCs w:val="24"/>
          <w:lang w:val="ru-RU"/>
        </w:rPr>
        <w:t xml:space="preserve"> </w:t>
      </w:r>
      <w:proofErr w:type="spellStart"/>
      <w:r w:rsidRPr="00B45B27">
        <w:rPr>
          <w:rFonts w:ascii="Times New Roman" w:hAnsi="Times New Roman" w:cs="Times New Roman"/>
          <w:sz w:val="24"/>
          <w:szCs w:val="24"/>
          <w:lang w:val="ru-RU"/>
        </w:rPr>
        <w:t>переказів</w:t>
      </w:r>
      <w:proofErr w:type="spellEnd"/>
      <w:r w:rsidRPr="00B45B27">
        <w:rPr>
          <w:rFonts w:ascii="Times New Roman" w:hAnsi="Times New Roman" w:cs="Times New Roman"/>
          <w:sz w:val="24"/>
          <w:szCs w:val="24"/>
          <w:lang w:val="ru-RU"/>
        </w:rPr>
        <w:t xml:space="preserve"> * 100,0 </w:t>
      </w:r>
      <w:proofErr w:type="spellStart"/>
      <w:r w:rsidRPr="00B45B27">
        <w:rPr>
          <w:rFonts w:ascii="Times New Roman" w:hAnsi="Times New Roman" w:cs="Times New Roman"/>
          <w:sz w:val="24"/>
          <w:szCs w:val="24"/>
          <w:lang w:val="ru-RU"/>
        </w:rPr>
        <w:t>грн</w:t>
      </w:r>
      <w:proofErr w:type="spellEnd"/>
      <w:r w:rsidRPr="00B45B27">
        <w:rPr>
          <w:rFonts w:ascii="Times New Roman" w:hAnsi="Times New Roman" w:cs="Times New Roman"/>
          <w:sz w:val="24"/>
          <w:szCs w:val="24"/>
          <w:lang w:val="ru-RU"/>
        </w:rPr>
        <w:t xml:space="preserve">. (в </w:t>
      </w:r>
      <w:proofErr w:type="spellStart"/>
      <w:r w:rsidRPr="00B45B27">
        <w:rPr>
          <w:rFonts w:ascii="Times New Roman" w:hAnsi="Times New Roman" w:cs="Times New Roman"/>
          <w:sz w:val="24"/>
          <w:szCs w:val="24"/>
          <w:lang w:val="ru-RU"/>
        </w:rPr>
        <w:t>середньому</w:t>
      </w:r>
      <w:proofErr w:type="spellEnd"/>
      <w:r w:rsidRPr="00B45B27">
        <w:rPr>
          <w:rFonts w:ascii="Times New Roman" w:hAnsi="Times New Roman" w:cs="Times New Roman"/>
          <w:sz w:val="24"/>
          <w:szCs w:val="24"/>
          <w:lang w:val="ru-RU"/>
        </w:rPr>
        <w:t xml:space="preserve">) = 300,0 </w:t>
      </w:r>
      <w:proofErr w:type="spellStart"/>
      <w:r w:rsidRPr="00B45B27">
        <w:rPr>
          <w:rFonts w:ascii="Times New Roman" w:hAnsi="Times New Roman" w:cs="Times New Roman"/>
          <w:sz w:val="24"/>
          <w:szCs w:val="24"/>
          <w:lang w:val="ru-RU"/>
        </w:rPr>
        <w:t>тис</w:t>
      </w:r>
      <w:proofErr w:type="gramStart"/>
      <w:r w:rsidRPr="00B45B27">
        <w:rPr>
          <w:rFonts w:ascii="Times New Roman" w:hAnsi="Times New Roman" w:cs="Times New Roman"/>
          <w:sz w:val="24"/>
          <w:szCs w:val="24"/>
          <w:lang w:val="ru-RU"/>
        </w:rPr>
        <w:t>.г</w:t>
      </w:r>
      <w:proofErr w:type="gramEnd"/>
      <w:r w:rsidRPr="00B45B27">
        <w:rPr>
          <w:rFonts w:ascii="Times New Roman" w:hAnsi="Times New Roman" w:cs="Times New Roman"/>
          <w:sz w:val="24"/>
          <w:szCs w:val="24"/>
          <w:lang w:val="ru-RU"/>
        </w:rPr>
        <w:t>рн</w:t>
      </w:r>
      <w:proofErr w:type="spellEnd"/>
      <w:r w:rsidRPr="00B45B27">
        <w:rPr>
          <w:rFonts w:ascii="Times New Roman" w:hAnsi="Times New Roman" w:cs="Times New Roman"/>
          <w:sz w:val="24"/>
          <w:szCs w:val="24"/>
          <w:lang w:val="ru-RU"/>
        </w:rPr>
        <w:t>.</w:t>
      </w:r>
    </w:p>
    <w:p w:rsidR="003C7BE4" w:rsidRPr="00B45B27" w:rsidRDefault="003C7BE4" w:rsidP="003C7BE4">
      <w:pPr>
        <w:autoSpaceDE w:val="0"/>
        <w:autoSpaceDN w:val="0"/>
        <w:adjustRightInd w:val="0"/>
        <w:spacing w:after="0" w:line="240" w:lineRule="auto"/>
        <w:rPr>
          <w:rFonts w:ascii="Times New Roman" w:hAnsi="Times New Roman" w:cs="Times New Roman"/>
          <w:sz w:val="24"/>
          <w:szCs w:val="24"/>
          <w:lang w:val="ru-RU"/>
        </w:rPr>
      </w:pPr>
      <w:proofErr w:type="spellStart"/>
      <w:r w:rsidRPr="00B45B27">
        <w:rPr>
          <w:rFonts w:ascii="Times New Roman" w:hAnsi="Times New Roman" w:cs="Times New Roman"/>
          <w:sz w:val="24"/>
          <w:szCs w:val="24"/>
          <w:lang w:val="ru-RU"/>
        </w:rPr>
        <w:t>Середній</w:t>
      </w:r>
      <w:proofErr w:type="spellEnd"/>
      <w:r w:rsidRPr="00B45B27">
        <w:rPr>
          <w:rFonts w:ascii="Times New Roman" w:hAnsi="Times New Roman" w:cs="Times New Roman"/>
          <w:sz w:val="24"/>
          <w:szCs w:val="24"/>
          <w:lang w:val="ru-RU"/>
        </w:rPr>
        <w:t xml:space="preserve"> </w:t>
      </w:r>
      <w:proofErr w:type="spellStart"/>
      <w:r w:rsidRPr="00B45B27">
        <w:rPr>
          <w:rFonts w:ascii="Times New Roman" w:hAnsi="Times New Roman" w:cs="Times New Roman"/>
          <w:sz w:val="24"/>
          <w:szCs w:val="24"/>
          <w:lang w:val="ru-RU"/>
        </w:rPr>
        <w:t>розмі</w:t>
      </w:r>
      <w:proofErr w:type="gramStart"/>
      <w:r w:rsidRPr="00B45B27">
        <w:rPr>
          <w:rFonts w:ascii="Times New Roman" w:hAnsi="Times New Roman" w:cs="Times New Roman"/>
          <w:sz w:val="24"/>
          <w:szCs w:val="24"/>
          <w:lang w:val="ru-RU"/>
        </w:rPr>
        <w:t>р</w:t>
      </w:r>
      <w:proofErr w:type="spellEnd"/>
      <w:proofErr w:type="gramEnd"/>
      <w:r w:rsidRPr="00B45B27">
        <w:rPr>
          <w:rFonts w:ascii="Times New Roman" w:hAnsi="Times New Roman" w:cs="Times New Roman"/>
          <w:sz w:val="24"/>
          <w:szCs w:val="24"/>
          <w:lang w:val="ru-RU"/>
        </w:rPr>
        <w:t xml:space="preserve"> грошового </w:t>
      </w:r>
      <w:proofErr w:type="spellStart"/>
      <w:r w:rsidRPr="00B45B27">
        <w:rPr>
          <w:rFonts w:ascii="Times New Roman" w:hAnsi="Times New Roman" w:cs="Times New Roman"/>
          <w:sz w:val="24"/>
          <w:szCs w:val="24"/>
          <w:lang w:val="ru-RU"/>
        </w:rPr>
        <w:t>переказу</w:t>
      </w:r>
      <w:proofErr w:type="spellEnd"/>
      <w:r w:rsidRPr="00B45B27">
        <w:rPr>
          <w:rFonts w:ascii="Times New Roman" w:hAnsi="Times New Roman" w:cs="Times New Roman"/>
          <w:sz w:val="24"/>
          <w:szCs w:val="24"/>
          <w:lang w:val="ru-RU"/>
        </w:rPr>
        <w:t xml:space="preserve"> для </w:t>
      </w:r>
      <w:proofErr w:type="spellStart"/>
      <w:r w:rsidRPr="00B45B27">
        <w:rPr>
          <w:rFonts w:ascii="Times New Roman" w:hAnsi="Times New Roman" w:cs="Times New Roman"/>
          <w:sz w:val="24"/>
          <w:szCs w:val="24"/>
          <w:lang w:val="ru-RU"/>
        </w:rPr>
        <w:t>пересилання</w:t>
      </w:r>
      <w:proofErr w:type="spellEnd"/>
      <w:r w:rsidRPr="00B45B27">
        <w:rPr>
          <w:rFonts w:ascii="Times New Roman" w:hAnsi="Times New Roman" w:cs="Times New Roman"/>
          <w:sz w:val="24"/>
          <w:szCs w:val="24"/>
          <w:lang w:val="ru-RU"/>
        </w:rPr>
        <w:t xml:space="preserve"> </w:t>
      </w:r>
      <w:proofErr w:type="spellStart"/>
      <w:r w:rsidRPr="00B45B27">
        <w:rPr>
          <w:rFonts w:ascii="Times New Roman" w:hAnsi="Times New Roman" w:cs="Times New Roman"/>
          <w:sz w:val="24"/>
          <w:szCs w:val="24"/>
          <w:lang w:val="ru-RU"/>
        </w:rPr>
        <w:t>стягувачам</w:t>
      </w:r>
      <w:proofErr w:type="spellEnd"/>
      <w:r w:rsidRPr="00B45B27">
        <w:rPr>
          <w:rFonts w:ascii="Times New Roman" w:hAnsi="Times New Roman" w:cs="Times New Roman"/>
          <w:sz w:val="24"/>
          <w:szCs w:val="24"/>
          <w:lang w:val="ru-RU"/>
        </w:rPr>
        <w:t xml:space="preserve"> через</w:t>
      </w:r>
    </w:p>
    <w:p w:rsidR="003C7BE4" w:rsidRPr="00B45B27" w:rsidRDefault="003C7BE4" w:rsidP="003C7BE4">
      <w:pPr>
        <w:autoSpaceDE w:val="0"/>
        <w:autoSpaceDN w:val="0"/>
        <w:adjustRightInd w:val="0"/>
        <w:spacing w:after="0" w:line="240" w:lineRule="auto"/>
        <w:rPr>
          <w:rFonts w:ascii="Times New Roman" w:hAnsi="Times New Roman" w:cs="Times New Roman"/>
          <w:sz w:val="24"/>
          <w:szCs w:val="24"/>
          <w:lang w:val="ru-RU"/>
        </w:rPr>
      </w:pPr>
      <w:r w:rsidRPr="00B45B27">
        <w:rPr>
          <w:rFonts w:ascii="Times New Roman" w:hAnsi="Times New Roman" w:cs="Times New Roman"/>
          <w:sz w:val="24"/>
          <w:szCs w:val="24"/>
          <w:lang w:val="ru-RU"/>
        </w:rPr>
        <w:t>АТ «</w:t>
      </w:r>
      <w:proofErr w:type="spellStart"/>
      <w:r w:rsidRPr="00B45B27">
        <w:rPr>
          <w:rFonts w:ascii="Times New Roman" w:hAnsi="Times New Roman" w:cs="Times New Roman"/>
          <w:sz w:val="24"/>
          <w:szCs w:val="24"/>
          <w:lang w:val="ru-RU"/>
        </w:rPr>
        <w:t>Укрпошта</w:t>
      </w:r>
      <w:proofErr w:type="spellEnd"/>
      <w:r w:rsidRPr="00B45B27">
        <w:rPr>
          <w:rFonts w:ascii="Times New Roman" w:hAnsi="Times New Roman" w:cs="Times New Roman"/>
          <w:sz w:val="24"/>
          <w:szCs w:val="24"/>
          <w:lang w:val="ru-RU"/>
        </w:rPr>
        <w:t xml:space="preserve">» </w:t>
      </w:r>
      <w:proofErr w:type="spellStart"/>
      <w:r w:rsidRPr="00B45B27">
        <w:rPr>
          <w:rFonts w:ascii="Times New Roman" w:hAnsi="Times New Roman" w:cs="Times New Roman"/>
          <w:sz w:val="24"/>
          <w:szCs w:val="24"/>
          <w:lang w:val="ru-RU"/>
        </w:rPr>
        <w:t>складає</w:t>
      </w:r>
      <w:proofErr w:type="spellEnd"/>
      <w:r w:rsidRPr="00B45B27">
        <w:rPr>
          <w:rFonts w:ascii="Times New Roman" w:hAnsi="Times New Roman" w:cs="Times New Roman"/>
          <w:sz w:val="24"/>
          <w:szCs w:val="24"/>
          <w:lang w:val="ru-RU"/>
        </w:rPr>
        <w:t xml:space="preserve"> 6000,0 </w:t>
      </w:r>
      <w:proofErr w:type="spellStart"/>
      <w:r w:rsidRPr="00B45B27">
        <w:rPr>
          <w:rFonts w:ascii="Times New Roman" w:hAnsi="Times New Roman" w:cs="Times New Roman"/>
          <w:sz w:val="24"/>
          <w:szCs w:val="24"/>
          <w:lang w:val="ru-RU"/>
        </w:rPr>
        <w:t>грн</w:t>
      </w:r>
      <w:proofErr w:type="spellEnd"/>
      <w:r w:rsidRPr="00B45B27">
        <w:rPr>
          <w:rFonts w:ascii="Times New Roman" w:hAnsi="Times New Roman" w:cs="Times New Roman"/>
          <w:sz w:val="24"/>
          <w:szCs w:val="24"/>
          <w:lang w:val="ru-RU"/>
        </w:rPr>
        <w:t>.</w:t>
      </w:r>
    </w:p>
    <w:p w:rsidR="003C7BE4" w:rsidRPr="00B45B27" w:rsidRDefault="003C7BE4" w:rsidP="003C7BE4">
      <w:pPr>
        <w:autoSpaceDE w:val="0"/>
        <w:autoSpaceDN w:val="0"/>
        <w:adjustRightInd w:val="0"/>
        <w:spacing w:after="0" w:line="240" w:lineRule="auto"/>
        <w:rPr>
          <w:rFonts w:ascii="Times New Roman" w:hAnsi="Times New Roman" w:cs="Times New Roman"/>
          <w:sz w:val="24"/>
          <w:szCs w:val="24"/>
          <w:lang w:val="ru-RU"/>
        </w:rPr>
      </w:pPr>
      <w:proofErr w:type="spellStart"/>
      <w:r w:rsidRPr="00B45B27">
        <w:rPr>
          <w:rFonts w:ascii="Times New Roman" w:hAnsi="Times New Roman" w:cs="Times New Roman"/>
          <w:sz w:val="24"/>
          <w:szCs w:val="24"/>
          <w:lang w:val="ru-RU"/>
        </w:rPr>
        <w:t>Тарифи</w:t>
      </w:r>
      <w:proofErr w:type="spellEnd"/>
      <w:r w:rsidRPr="00B45B27">
        <w:rPr>
          <w:rFonts w:ascii="Times New Roman" w:hAnsi="Times New Roman" w:cs="Times New Roman"/>
          <w:sz w:val="24"/>
          <w:szCs w:val="24"/>
          <w:lang w:val="ru-RU"/>
        </w:rPr>
        <w:t xml:space="preserve"> за </w:t>
      </w:r>
      <w:proofErr w:type="spellStart"/>
      <w:r w:rsidRPr="00B45B27">
        <w:rPr>
          <w:rFonts w:ascii="Times New Roman" w:hAnsi="Times New Roman" w:cs="Times New Roman"/>
          <w:sz w:val="24"/>
          <w:szCs w:val="24"/>
          <w:lang w:val="ru-RU"/>
        </w:rPr>
        <w:t>пересилання</w:t>
      </w:r>
      <w:proofErr w:type="spellEnd"/>
      <w:r w:rsidRPr="00B45B27">
        <w:rPr>
          <w:rFonts w:ascii="Times New Roman" w:hAnsi="Times New Roman" w:cs="Times New Roman"/>
          <w:sz w:val="24"/>
          <w:szCs w:val="24"/>
          <w:lang w:val="ru-RU"/>
        </w:rPr>
        <w:t xml:space="preserve"> </w:t>
      </w:r>
      <w:proofErr w:type="spellStart"/>
      <w:r w:rsidRPr="00B45B27">
        <w:rPr>
          <w:rFonts w:ascii="Times New Roman" w:hAnsi="Times New Roman" w:cs="Times New Roman"/>
          <w:sz w:val="24"/>
          <w:szCs w:val="24"/>
          <w:lang w:val="ru-RU"/>
        </w:rPr>
        <w:t>поштових</w:t>
      </w:r>
      <w:proofErr w:type="spellEnd"/>
      <w:r w:rsidRPr="00B45B27">
        <w:rPr>
          <w:rFonts w:ascii="Times New Roman" w:hAnsi="Times New Roman" w:cs="Times New Roman"/>
          <w:sz w:val="24"/>
          <w:szCs w:val="24"/>
          <w:lang w:val="ru-RU"/>
        </w:rPr>
        <w:t xml:space="preserve"> </w:t>
      </w:r>
      <w:proofErr w:type="spellStart"/>
      <w:r w:rsidRPr="00B45B27">
        <w:rPr>
          <w:rFonts w:ascii="Times New Roman" w:hAnsi="Times New Roman" w:cs="Times New Roman"/>
          <w:sz w:val="24"/>
          <w:szCs w:val="24"/>
          <w:lang w:val="ru-RU"/>
        </w:rPr>
        <w:t>переказів</w:t>
      </w:r>
      <w:proofErr w:type="spellEnd"/>
      <w:r w:rsidRPr="00B45B27">
        <w:rPr>
          <w:rFonts w:ascii="Times New Roman" w:hAnsi="Times New Roman" w:cs="Times New Roman"/>
          <w:sz w:val="24"/>
          <w:szCs w:val="24"/>
          <w:lang w:val="ru-RU"/>
        </w:rPr>
        <w:t xml:space="preserve"> </w:t>
      </w:r>
      <w:proofErr w:type="spellStart"/>
      <w:r w:rsidRPr="00B45B27">
        <w:rPr>
          <w:rFonts w:ascii="Times New Roman" w:hAnsi="Times New Roman" w:cs="Times New Roman"/>
          <w:sz w:val="24"/>
          <w:szCs w:val="24"/>
          <w:lang w:val="ru-RU"/>
        </w:rPr>
        <w:t>затверджено</w:t>
      </w:r>
      <w:proofErr w:type="spellEnd"/>
      <w:r w:rsidRPr="00B45B27">
        <w:rPr>
          <w:rFonts w:ascii="Times New Roman" w:hAnsi="Times New Roman" w:cs="Times New Roman"/>
          <w:sz w:val="24"/>
          <w:szCs w:val="24"/>
          <w:lang w:val="ru-RU"/>
        </w:rPr>
        <w:t xml:space="preserve"> наказом АТ «</w:t>
      </w:r>
      <w:proofErr w:type="spellStart"/>
      <w:r w:rsidRPr="00B45B27">
        <w:rPr>
          <w:rFonts w:ascii="Times New Roman" w:hAnsi="Times New Roman" w:cs="Times New Roman"/>
          <w:sz w:val="24"/>
          <w:szCs w:val="24"/>
          <w:lang w:val="ru-RU"/>
        </w:rPr>
        <w:t>Укрпошта</w:t>
      </w:r>
      <w:proofErr w:type="spellEnd"/>
      <w:r w:rsidRPr="00B45B27">
        <w:rPr>
          <w:rFonts w:ascii="Times New Roman" w:hAnsi="Times New Roman" w:cs="Times New Roman"/>
          <w:sz w:val="24"/>
          <w:szCs w:val="24"/>
          <w:lang w:val="ru-RU"/>
        </w:rPr>
        <w:t>»</w:t>
      </w:r>
    </w:p>
    <w:p w:rsidR="003C7BE4" w:rsidRPr="00B45B27" w:rsidRDefault="003C7BE4" w:rsidP="003C7BE4">
      <w:pPr>
        <w:autoSpaceDE w:val="0"/>
        <w:autoSpaceDN w:val="0"/>
        <w:adjustRightInd w:val="0"/>
        <w:spacing w:after="0" w:line="240" w:lineRule="auto"/>
        <w:rPr>
          <w:rFonts w:ascii="Times New Roman" w:hAnsi="Times New Roman" w:cs="Times New Roman"/>
          <w:sz w:val="24"/>
          <w:szCs w:val="24"/>
          <w:lang w:val="ru-RU"/>
        </w:rPr>
      </w:pPr>
      <w:proofErr w:type="spellStart"/>
      <w:r w:rsidRPr="00B45B27">
        <w:rPr>
          <w:rFonts w:ascii="Times New Roman" w:hAnsi="Times New Roman" w:cs="Times New Roman"/>
          <w:sz w:val="24"/>
          <w:szCs w:val="24"/>
          <w:lang w:val="ru-RU"/>
        </w:rPr>
        <w:lastRenderedPageBreak/>
        <w:t>від</w:t>
      </w:r>
      <w:proofErr w:type="spellEnd"/>
      <w:r w:rsidRPr="00B45B27">
        <w:rPr>
          <w:rFonts w:ascii="Times New Roman" w:hAnsi="Times New Roman" w:cs="Times New Roman"/>
          <w:sz w:val="24"/>
          <w:szCs w:val="24"/>
          <w:lang w:val="ru-RU"/>
        </w:rPr>
        <w:t xml:space="preserve"> 05.12.2022 № 1374, </w:t>
      </w:r>
      <w:proofErr w:type="spellStart"/>
      <w:r w:rsidRPr="00B45B27">
        <w:rPr>
          <w:rFonts w:ascii="Times New Roman" w:hAnsi="Times New Roman" w:cs="Times New Roman"/>
          <w:sz w:val="24"/>
          <w:szCs w:val="24"/>
          <w:lang w:val="ru-RU"/>
        </w:rPr>
        <w:t>розміщено</w:t>
      </w:r>
      <w:proofErr w:type="spellEnd"/>
      <w:r w:rsidRPr="00B45B27">
        <w:rPr>
          <w:rFonts w:ascii="Times New Roman" w:hAnsi="Times New Roman" w:cs="Times New Roman"/>
          <w:sz w:val="24"/>
          <w:szCs w:val="24"/>
          <w:lang w:val="ru-RU"/>
        </w:rPr>
        <w:t xml:space="preserve"> на </w:t>
      </w:r>
      <w:proofErr w:type="spellStart"/>
      <w:r w:rsidRPr="00B45B27">
        <w:rPr>
          <w:rFonts w:ascii="Times New Roman" w:hAnsi="Times New Roman" w:cs="Times New Roman"/>
          <w:sz w:val="24"/>
          <w:szCs w:val="24"/>
          <w:lang w:val="ru-RU"/>
        </w:rPr>
        <w:t>веб-сайті</w:t>
      </w:r>
      <w:proofErr w:type="spellEnd"/>
      <w:r w:rsidRPr="00B45B27">
        <w:rPr>
          <w:rFonts w:ascii="Times New Roman" w:hAnsi="Times New Roman" w:cs="Times New Roman"/>
          <w:sz w:val="24"/>
          <w:szCs w:val="24"/>
          <w:lang w:val="ru-RU"/>
        </w:rPr>
        <w:t xml:space="preserve"> АТ «</w:t>
      </w:r>
      <w:proofErr w:type="spellStart"/>
      <w:r w:rsidRPr="00B45B27">
        <w:rPr>
          <w:rFonts w:ascii="Times New Roman" w:hAnsi="Times New Roman" w:cs="Times New Roman"/>
          <w:sz w:val="24"/>
          <w:szCs w:val="24"/>
          <w:lang w:val="ru-RU"/>
        </w:rPr>
        <w:t>Укрпошта</w:t>
      </w:r>
      <w:proofErr w:type="spellEnd"/>
      <w:r w:rsidRPr="00B45B27">
        <w:rPr>
          <w:rFonts w:ascii="Times New Roman" w:hAnsi="Times New Roman" w:cs="Times New Roman"/>
          <w:sz w:val="24"/>
          <w:szCs w:val="24"/>
          <w:lang w:val="ru-RU"/>
        </w:rPr>
        <w:t xml:space="preserve">» у </w:t>
      </w:r>
      <w:proofErr w:type="spellStart"/>
      <w:r w:rsidRPr="00B45B27">
        <w:rPr>
          <w:rFonts w:ascii="Times New Roman" w:hAnsi="Times New Roman" w:cs="Times New Roman"/>
          <w:sz w:val="24"/>
          <w:szCs w:val="24"/>
          <w:lang w:val="ru-RU"/>
        </w:rPr>
        <w:t>мережі</w:t>
      </w:r>
      <w:proofErr w:type="spellEnd"/>
      <w:r w:rsidRPr="00B45B27">
        <w:rPr>
          <w:rFonts w:ascii="Times New Roman" w:hAnsi="Times New Roman" w:cs="Times New Roman"/>
          <w:sz w:val="24"/>
          <w:szCs w:val="24"/>
          <w:lang w:val="ru-RU"/>
        </w:rPr>
        <w:t xml:space="preserve"> </w:t>
      </w:r>
      <w:proofErr w:type="spellStart"/>
      <w:r w:rsidRPr="00B45B27">
        <w:rPr>
          <w:rFonts w:ascii="Times New Roman" w:hAnsi="Times New Roman" w:cs="Times New Roman"/>
          <w:sz w:val="24"/>
          <w:szCs w:val="24"/>
          <w:lang w:val="ru-RU"/>
        </w:rPr>
        <w:t>інтернет</w:t>
      </w:r>
      <w:proofErr w:type="spellEnd"/>
      <w:r w:rsidRPr="00B45B27">
        <w:rPr>
          <w:rFonts w:ascii="Times New Roman" w:hAnsi="Times New Roman" w:cs="Times New Roman"/>
          <w:sz w:val="24"/>
          <w:szCs w:val="24"/>
          <w:lang w:val="ru-RU"/>
        </w:rPr>
        <w:t xml:space="preserve"> </w:t>
      </w:r>
      <w:proofErr w:type="gramStart"/>
      <w:r w:rsidRPr="00B45B27">
        <w:rPr>
          <w:rFonts w:ascii="Times New Roman" w:hAnsi="Times New Roman" w:cs="Times New Roman"/>
          <w:sz w:val="24"/>
          <w:szCs w:val="24"/>
          <w:lang w:val="ru-RU"/>
        </w:rPr>
        <w:t>за</w:t>
      </w:r>
      <w:proofErr w:type="gramEnd"/>
    </w:p>
    <w:p w:rsidR="003C7BE4" w:rsidRPr="00B45B27" w:rsidRDefault="003C7BE4" w:rsidP="003C7BE4">
      <w:pPr>
        <w:autoSpaceDE w:val="0"/>
        <w:autoSpaceDN w:val="0"/>
        <w:adjustRightInd w:val="0"/>
        <w:spacing w:after="0" w:line="240" w:lineRule="auto"/>
        <w:rPr>
          <w:rFonts w:ascii="Times New Roman" w:hAnsi="Times New Roman" w:cs="Times New Roman"/>
          <w:sz w:val="24"/>
          <w:szCs w:val="24"/>
          <w:lang w:val="ru-RU"/>
        </w:rPr>
      </w:pPr>
      <w:proofErr w:type="spellStart"/>
      <w:r w:rsidRPr="00B45B27">
        <w:rPr>
          <w:rFonts w:ascii="Times New Roman" w:hAnsi="Times New Roman" w:cs="Times New Roman"/>
          <w:sz w:val="24"/>
          <w:szCs w:val="24"/>
          <w:lang w:val="ru-RU"/>
        </w:rPr>
        <w:t>посиланням</w:t>
      </w:r>
      <w:proofErr w:type="spellEnd"/>
      <w:r w:rsidRPr="00B45B27">
        <w:rPr>
          <w:rFonts w:ascii="Times New Roman" w:hAnsi="Times New Roman" w:cs="Times New Roman"/>
          <w:sz w:val="24"/>
          <w:szCs w:val="24"/>
          <w:lang w:val="ru-RU"/>
        </w:rPr>
        <w:t xml:space="preserve"> https://ukrposhta.ua.</w:t>
      </w:r>
    </w:p>
    <w:p w:rsidR="003C7BE4" w:rsidRPr="00B45B27" w:rsidRDefault="00B45B27" w:rsidP="003C7BE4">
      <w:pPr>
        <w:autoSpaceDE w:val="0"/>
        <w:autoSpaceDN w:val="0"/>
        <w:adjustRightInd w:val="0"/>
        <w:spacing w:after="0" w:line="240" w:lineRule="auto"/>
        <w:rPr>
          <w:rFonts w:ascii="Times New Roman" w:hAnsi="Times New Roman" w:cs="Times New Roman"/>
          <w:sz w:val="24"/>
          <w:szCs w:val="24"/>
          <w:lang w:val="ru-RU"/>
        </w:rPr>
      </w:pPr>
      <w:r w:rsidRPr="00B45B27">
        <w:rPr>
          <w:rFonts w:ascii="Times New Roman" w:hAnsi="Times New Roman" w:cs="Times New Roman"/>
          <w:sz w:val="24"/>
          <w:szCs w:val="24"/>
          <w:lang w:val="ru-RU"/>
        </w:rPr>
        <w:t xml:space="preserve">     </w:t>
      </w:r>
      <w:proofErr w:type="spellStart"/>
      <w:r w:rsidR="003C7BE4" w:rsidRPr="00B45B27">
        <w:rPr>
          <w:rFonts w:ascii="Times New Roman" w:hAnsi="Times New Roman" w:cs="Times New Roman"/>
          <w:sz w:val="24"/>
          <w:szCs w:val="24"/>
          <w:lang w:val="ru-RU"/>
        </w:rPr>
        <w:t>Розмі</w:t>
      </w:r>
      <w:proofErr w:type="gramStart"/>
      <w:r w:rsidR="003C7BE4" w:rsidRPr="00B45B27">
        <w:rPr>
          <w:rFonts w:ascii="Times New Roman" w:hAnsi="Times New Roman" w:cs="Times New Roman"/>
          <w:sz w:val="24"/>
          <w:szCs w:val="24"/>
          <w:lang w:val="ru-RU"/>
        </w:rPr>
        <w:t>р</w:t>
      </w:r>
      <w:proofErr w:type="spellEnd"/>
      <w:proofErr w:type="gramEnd"/>
      <w:r w:rsidR="003C7BE4" w:rsidRPr="00B45B27">
        <w:rPr>
          <w:rFonts w:ascii="Times New Roman" w:hAnsi="Times New Roman" w:cs="Times New Roman"/>
          <w:sz w:val="24"/>
          <w:szCs w:val="24"/>
          <w:lang w:val="ru-RU"/>
        </w:rPr>
        <w:t xml:space="preserve"> тарифу </w:t>
      </w:r>
      <w:proofErr w:type="spellStart"/>
      <w:r w:rsidR="003C7BE4" w:rsidRPr="00B45B27">
        <w:rPr>
          <w:rFonts w:ascii="Times New Roman" w:hAnsi="Times New Roman" w:cs="Times New Roman"/>
          <w:sz w:val="24"/>
          <w:szCs w:val="24"/>
          <w:lang w:val="ru-RU"/>
        </w:rPr>
        <w:t>коливається</w:t>
      </w:r>
      <w:proofErr w:type="spellEnd"/>
      <w:r w:rsidR="003C7BE4" w:rsidRPr="00B45B27">
        <w:rPr>
          <w:rFonts w:ascii="Times New Roman" w:hAnsi="Times New Roman" w:cs="Times New Roman"/>
          <w:sz w:val="24"/>
          <w:szCs w:val="24"/>
          <w:lang w:val="ru-RU"/>
        </w:rPr>
        <w:t xml:space="preserve"> в </w:t>
      </w:r>
      <w:proofErr w:type="spellStart"/>
      <w:r w:rsidR="003C7BE4" w:rsidRPr="00B45B27">
        <w:rPr>
          <w:rFonts w:ascii="Times New Roman" w:hAnsi="Times New Roman" w:cs="Times New Roman"/>
          <w:sz w:val="24"/>
          <w:szCs w:val="24"/>
          <w:lang w:val="ru-RU"/>
        </w:rPr>
        <w:t>залежності</w:t>
      </w:r>
      <w:proofErr w:type="spellEnd"/>
      <w:r w:rsidR="003C7BE4" w:rsidRPr="00B45B27">
        <w:rPr>
          <w:rFonts w:ascii="Times New Roman" w:hAnsi="Times New Roman" w:cs="Times New Roman"/>
          <w:sz w:val="24"/>
          <w:szCs w:val="24"/>
          <w:lang w:val="ru-RU"/>
        </w:rPr>
        <w:t xml:space="preserve"> </w:t>
      </w:r>
      <w:proofErr w:type="spellStart"/>
      <w:r w:rsidR="003C7BE4" w:rsidRPr="00B45B27">
        <w:rPr>
          <w:rFonts w:ascii="Times New Roman" w:hAnsi="Times New Roman" w:cs="Times New Roman"/>
          <w:sz w:val="24"/>
          <w:szCs w:val="24"/>
          <w:lang w:val="ru-RU"/>
        </w:rPr>
        <w:t>від</w:t>
      </w:r>
      <w:proofErr w:type="spellEnd"/>
      <w:r w:rsidR="003C7BE4" w:rsidRPr="00B45B27">
        <w:rPr>
          <w:rFonts w:ascii="Times New Roman" w:hAnsi="Times New Roman" w:cs="Times New Roman"/>
          <w:sz w:val="24"/>
          <w:szCs w:val="24"/>
          <w:lang w:val="ru-RU"/>
        </w:rPr>
        <w:t xml:space="preserve"> </w:t>
      </w:r>
      <w:proofErr w:type="spellStart"/>
      <w:r w:rsidR="003C7BE4" w:rsidRPr="00B45B27">
        <w:rPr>
          <w:rFonts w:ascii="Times New Roman" w:hAnsi="Times New Roman" w:cs="Times New Roman"/>
          <w:sz w:val="24"/>
          <w:szCs w:val="24"/>
          <w:lang w:val="ru-RU"/>
        </w:rPr>
        <w:t>суми</w:t>
      </w:r>
      <w:proofErr w:type="spellEnd"/>
      <w:r w:rsidR="003C7BE4" w:rsidRPr="00B45B27">
        <w:rPr>
          <w:rFonts w:ascii="Times New Roman" w:hAnsi="Times New Roman" w:cs="Times New Roman"/>
          <w:sz w:val="24"/>
          <w:szCs w:val="24"/>
          <w:lang w:val="ru-RU"/>
        </w:rPr>
        <w:t xml:space="preserve"> </w:t>
      </w:r>
      <w:proofErr w:type="spellStart"/>
      <w:r w:rsidR="003C7BE4" w:rsidRPr="00B45B27">
        <w:rPr>
          <w:rFonts w:ascii="Times New Roman" w:hAnsi="Times New Roman" w:cs="Times New Roman"/>
          <w:sz w:val="24"/>
          <w:szCs w:val="24"/>
          <w:lang w:val="ru-RU"/>
        </w:rPr>
        <w:t>переказу</w:t>
      </w:r>
      <w:proofErr w:type="spellEnd"/>
      <w:r w:rsidR="003C7BE4" w:rsidRPr="00B45B27">
        <w:rPr>
          <w:rFonts w:ascii="Times New Roman" w:hAnsi="Times New Roman" w:cs="Times New Roman"/>
          <w:sz w:val="24"/>
          <w:szCs w:val="24"/>
          <w:lang w:val="ru-RU"/>
        </w:rPr>
        <w:t xml:space="preserve"> (до 3000 </w:t>
      </w:r>
      <w:proofErr w:type="spellStart"/>
      <w:r w:rsidR="003C7BE4" w:rsidRPr="00B45B27">
        <w:rPr>
          <w:rFonts w:ascii="Times New Roman" w:hAnsi="Times New Roman" w:cs="Times New Roman"/>
          <w:sz w:val="24"/>
          <w:szCs w:val="24"/>
          <w:lang w:val="ru-RU"/>
        </w:rPr>
        <w:t>грн</w:t>
      </w:r>
      <w:proofErr w:type="spellEnd"/>
      <w:r w:rsidR="003C7BE4" w:rsidRPr="00B45B27">
        <w:rPr>
          <w:rFonts w:ascii="Times New Roman" w:hAnsi="Times New Roman" w:cs="Times New Roman"/>
          <w:sz w:val="24"/>
          <w:szCs w:val="24"/>
          <w:lang w:val="ru-RU"/>
        </w:rPr>
        <w:t xml:space="preserve">. – 2,5 % </w:t>
      </w:r>
      <w:proofErr w:type="spellStart"/>
      <w:r w:rsidR="003C7BE4" w:rsidRPr="00B45B27">
        <w:rPr>
          <w:rFonts w:ascii="Times New Roman" w:hAnsi="Times New Roman" w:cs="Times New Roman"/>
          <w:sz w:val="24"/>
          <w:szCs w:val="24"/>
          <w:lang w:val="ru-RU"/>
        </w:rPr>
        <w:t>від</w:t>
      </w:r>
      <w:proofErr w:type="spellEnd"/>
    </w:p>
    <w:p w:rsidR="003C7BE4" w:rsidRPr="00B45B27" w:rsidRDefault="003C7BE4" w:rsidP="003C7BE4">
      <w:pPr>
        <w:autoSpaceDE w:val="0"/>
        <w:autoSpaceDN w:val="0"/>
        <w:adjustRightInd w:val="0"/>
        <w:spacing w:after="0" w:line="240" w:lineRule="auto"/>
        <w:rPr>
          <w:rFonts w:ascii="Times New Roman" w:hAnsi="Times New Roman" w:cs="Times New Roman"/>
          <w:sz w:val="24"/>
          <w:szCs w:val="24"/>
          <w:lang w:val="ru-RU"/>
        </w:rPr>
      </w:pPr>
      <w:proofErr w:type="spellStart"/>
      <w:proofErr w:type="gramStart"/>
      <w:r w:rsidRPr="00B45B27">
        <w:rPr>
          <w:rFonts w:ascii="Times New Roman" w:hAnsi="Times New Roman" w:cs="Times New Roman"/>
          <w:sz w:val="24"/>
          <w:szCs w:val="24"/>
          <w:lang w:val="ru-RU"/>
        </w:rPr>
        <w:t>суми</w:t>
      </w:r>
      <w:proofErr w:type="spellEnd"/>
      <w:r w:rsidRPr="00B45B27">
        <w:rPr>
          <w:rFonts w:ascii="Times New Roman" w:hAnsi="Times New Roman" w:cs="Times New Roman"/>
          <w:sz w:val="24"/>
          <w:szCs w:val="24"/>
          <w:lang w:val="ru-RU"/>
        </w:rPr>
        <w:t xml:space="preserve"> </w:t>
      </w:r>
      <w:proofErr w:type="spellStart"/>
      <w:r w:rsidRPr="00B45B27">
        <w:rPr>
          <w:rFonts w:ascii="Times New Roman" w:hAnsi="Times New Roman" w:cs="Times New Roman"/>
          <w:sz w:val="24"/>
          <w:szCs w:val="24"/>
          <w:lang w:val="ru-RU"/>
        </w:rPr>
        <w:t>переказу</w:t>
      </w:r>
      <w:proofErr w:type="spellEnd"/>
      <w:r w:rsidRPr="00B45B27">
        <w:rPr>
          <w:rFonts w:ascii="Times New Roman" w:hAnsi="Times New Roman" w:cs="Times New Roman"/>
          <w:sz w:val="24"/>
          <w:szCs w:val="24"/>
          <w:lang w:val="ru-RU"/>
        </w:rPr>
        <w:t xml:space="preserve">, </w:t>
      </w:r>
      <w:proofErr w:type="spellStart"/>
      <w:r w:rsidRPr="00B45B27">
        <w:rPr>
          <w:rFonts w:ascii="Times New Roman" w:hAnsi="Times New Roman" w:cs="Times New Roman"/>
          <w:sz w:val="24"/>
          <w:szCs w:val="24"/>
          <w:lang w:val="ru-RU"/>
        </w:rPr>
        <w:t>але</w:t>
      </w:r>
      <w:proofErr w:type="spellEnd"/>
      <w:r w:rsidRPr="00B45B27">
        <w:rPr>
          <w:rFonts w:ascii="Times New Roman" w:hAnsi="Times New Roman" w:cs="Times New Roman"/>
          <w:sz w:val="24"/>
          <w:szCs w:val="24"/>
          <w:lang w:val="ru-RU"/>
        </w:rPr>
        <w:t xml:space="preserve"> не </w:t>
      </w:r>
      <w:proofErr w:type="spellStart"/>
      <w:r w:rsidRPr="00B45B27">
        <w:rPr>
          <w:rFonts w:ascii="Times New Roman" w:hAnsi="Times New Roman" w:cs="Times New Roman"/>
          <w:sz w:val="24"/>
          <w:szCs w:val="24"/>
          <w:lang w:val="ru-RU"/>
        </w:rPr>
        <w:t>менше</w:t>
      </w:r>
      <w:proofErr w:type="spellEnd"/>
      <w:r w:rsidRPr="00B45B27">
        <w:rPr>
          <w:rFonts w:ascii="Times New Roman" w:hAnsi="Times New Roman" w:cs="Times New Roman"/>
          <w:sz w:val="24"/>
          <w:szCs w:val="24"/>
          <w:lang w:val="ru-RU"/>
        </w:rPr>
        <w:t xml:space="preserve"> як 30,0 </w:t>
      </w:r>
      <w:proofErr w:type="spellStart"/>
      <w:r w:rsidRPr="00B45B27">
        <w:rPr>
          <w:rFonts w:ascii="Times New Roman" w:hAnsi="Times New Roman" w:cs="Times New Roman"/>
          <w:sz w:val="24"/>
          <w:szCs w:val="24"/>
          <w:lang w:val="ru-RU"/>
        </w:rPr>
        <w:t>грн</w:t>
      </w:r>
      <w:proofErr w:type="spellEnd"/>
      <w:r w:rsidRPr="00B45B27">
        <w:rPr>
          <w:rFonts w:ascii="Times New Roman" w:hAnsi="Times New Roman" w:cs="Times New Roman"/>
          <w:sz w:val="24"/>
          <w:szCs w:val="24"/>
          <w:lang w:val="ru-RU"/>
        </w:rPr>
        <w:t xml:space="preserve">., </w:t>
      </w:r>
      <w:proofErr w:type="spellStart"/>
      <w:r w:rsidRPr="00B45B27">
        <w:rPr>
          <w:rFonts w:ascii="Times New Roman" w:hAnsi="Times New Roman" w:cs="Times New Roman"/>
          <w:sz w:val="24"/>
          <w:szCs w:val="24"/>
          <w:lang w:val="ru-RU"/>
        </w:rPr>
        <w:t>понад</w:t>
      </w:r>
      <w:proofErr w:type="spellEnd"/>
      <w:r w:rsidRPr="00B45B27">
        <w:rPr>
          <w:rFonts w:ascii="Times New Roman" w:hAnsi="Times New Roman" w:cs="Times New Roman"/>
          <w:sz w:val="24"/>
          <w:szCs w:val="24"/>
          <w:lang w:val="ru-RU"/>
        </w:rPr>
        <w:t xml:space="preserve"> 3000 </w:t>
      </w:r>
      <w:proofErr w:type="spellStart"/>
      <w:r w:rsidRPr="00B45B27">
        <w:rPr>
          <w:rFonts w:ascii="Times New Roman" w:hAnsi="Times New Roman" w:cs="Times New Roman"/>
          <w:sz w:val="24"/>
          <w:szCs w:val="24"/>
          <w:lang w:val="ru-RU"/>
        </w:rPr>
        <w:t>грн</w:t>
      </w:r>
      <w:proofErr w:type="spellEnd"/>
      <w:r w:rsidRPr="00B45B27">
        <w:rPr>
          <w:rFonts w:ascii="Times New Roman" w:hAnsi="Times New Roman" w:cs="Times New Roman"/>
          <w:sz w:val="24"/>
          <w:szCs w:val="24"/>
          <w:lang w:val="ru-RU"/>
        </w:rPr>
        <w:t>. – 1,75 %).</w:t>
      </w:r>
      <w:proofErr w:type="gramEnd"/>
    </w:p>
    <w:p w:rsidR="003C7BE4" w:rsidRPr="00B45B27" w:rsidRDefault="00B45B27" w:rsidP="003C7BE4">
      <w:pPr>
        <w:autoSpaceDE w:val="0"/>
        <w:autoSpaceDN w:val="0"/>
        <w:adjustRightInd w:val="0"/>
        <w:spacing w:after="0" w:line="240" w:lineRule="auto"/>
        <w:rPr>
          <w:rFonts w:ascii="Times New Roman" w:hAnsi="Times New Roman" w:cs="Times New Roman"/>
          <w:sz w:val="24"/>
          <w:szCs w:val="24"/>
          <w:lang w:val="ru-RU"/>
        </w:rPr>
      </w:pPr>
      <w:r w:rsidRPr="00B45B27">
        <w:rPr>
          <w:rFonts w:ascii="Times New Roman" w:hAnsi="Times New Roman" w:cs="Times New Roman"/>
          <w:sz w:val="24"/>
          <w:szCs w:val="24"/>
          <w:lang w:val="ru-RU"/>
        </w:rPr>
        <w:t xml:space="preserve">     </w:t>
      </w:r>
      <w:r w:rsidR="003C7BE4" w:rsidRPr="00B45B27">
        <w:rPr>
          <w:rFonts w:ascii="Times New Roman" w:hAnsi="Times New Roman" w:cs="Times New Roman"/>
          <w:sz w:val="24"/>
          <w:szCs w:val="24"/>
          <w:lang w:val="ru-RU"/>
        </w:rPr>
        <w:t xml:space="preserve">Таким чином </w:t>
      </w:r>
      <w:proofErr w:type="spellStart"/>
      <w:r w:rsidR="003C7BE4" w:rsidRPr="00B45B27">
        <w:rPr>
          <w:rFonts w:ascii="Times New Roman" w:hAnsi="Times New Roman" w:cs="Times New Roman"/>
          <w:sz w:val="24"/>
          <w:szCs w:val="24"/>
          <w:lang w:val="ru-RU"/>
        </w:rPr>
        <w:t>очікувану</w:t>
      </w:r>
      <w:proofErr w:type="spellEnd"/>
      <w:r w:rsidR="003C7BE4" w:rsidRPr="00B45B27">
        <w:rPr>
          <w:rFonts w:ascii="Times New Roman" w:hAnsi="Times New Roman" w:cs="Times New Roman"/>
          <w:sz w:val="24"/>
          <w:szCs w:val="24"/>
          <w:lang w:val="ru-RU"/>
        </w:rPr>
        <w:t xml:space="preserve"> </w:t>
      </w:r>
      <w:proofErr w:type="spellStart"/>
      <w:r w:rsidR="003C7BE4" w:rsidRPr="00B45B27">
        <w:rPr>
          <w:rFonts w:ascii="Times New Roman" w:hAnsi="Times New Roman" w:cs="Times New Roman"/>
          <w:sz w:val="24"/>
          <w:szCs w:val="24"/>
          <w:lang w:val="ru-RU"/>
        </w:rPr>
        <w:t>вартість</w:t>
      </w:r>
      <w:proofErr w:type="spellEnd"/>
      <w:r w:rsidR="003C7BE4" w:rsidRPr="00B45B27">
        <w:rPr>
          <w:rFonts w:ascii="Times New Roman" w:hAnsi="Times New Roman" w:cs="Times New Roman"/>
          <w:sz w:val="24"/>
          <w:szCs w:val="24"/>
          <w:lang w:val="ru-RU"/>
        </w:rPr>
        <w:t xml:space="preserve"> </w:t>
      </w:r>
      <w:proofErr w:type="spellStart"/>
      <w:r w:rsidR="003C7BE4" w:rsidRPr="00B45B27">
        <w:rPr>
          <w:rFonts w:ascii="Times New Roman" w:hAnsi="Times New Roman" w:cs="Times New Roman"/>
          <w:sz w:val="24"/>
          <w:szCs w:val="24"/>
          <w:lang w:val="ru-RU"/>
        </w:rPr>
        <w:t>закупі</w:t>
      </w:r>
      <w:proofErr w:type="gramStart"/>
      <w:r w:rsidR="003C7BE4" w:rsidRPr="00B45B27">
        <w:rPr>
          <w:rFonts w:ascii="Times New Roman" w:hAnsi="Times New Roman" w:cs="Times New Roman"/>
          <w:sz w:val="24"/>
          <w:szCs w:val="24"/>
          <w:lang w:val="ru-RU"/>
        </w:rPr>
        <w:t>вл</w:t>
      </w:r>
      <w:proofErr w:type="gramEnd"/>
      <w:r w:rsidR="003C7BE4" w:rsidRPr="00B45B27">
        <w:rPr>
          <w:rFonts w:ascii="Times New Roman" w:hAnsi="Times New Roman" w:cs="Times New Roman"/>
          <w:sz w:val="24"/>
          <w:szCs w:val="24"/>
          <w:lang w:val="ru-RU"/>
        </w:rPr>
        <w:t>і</w:t>
      </w:r>
      <w:proofErr w:type="spellEnd"/>
      <w:r w:rsidR="003C7BE4" w:rsidRPr="00B45B27">
        <w:rPr>
          <w:rFonts w:ascii="Times New Roman" w:hAnsi="Times New Roman" w:cs="Times New Roman"/>
          <w:sz w:val="24"/>
          <w:szCs w:val="24"/>
          <w:lang w:val="ru-RU"/>
        </w:rPr>
        <w:t xml:space="preserve"> </w:t>
      </w:r>
      <w:proofErr w:type="spellStart"/>
      <w:r w:rsidR="003C7BE4" w:rsidRPr="00B45B27">
        <w:rPr>
          <w:rFonts w:ascii="Times New Roman" w:hAnsi="Times New Roman" w:cs="Times New Roman"/>
          <w:sz w:val="24"/>
          <w:szCs w:val="24"/>
          <w:lang w:val="ru-RU"/>
        </w:rPr>
        <w:t>поштових</w:t>
      </w:r>
      <w:proofErr w:type="spellEnd"/>
      <w:r w:rsidR="003C7BE4" w:rsidRPr="00B45B27">
        <w:rPr>
          <w:rFonts w:ascii="Times New Roman" w:hAnsi="Times New Roman" w:cs="Times New Roman"/>
          <w:sz w:val="24"/>
          <w:szCs w:val="24"/>
          <w:lang w:val="ru-RU"/>
        </w:rPr>
        <w:t xml:space="preserve"> </w:t>
      </w:r>
      <w:proofErr w:type="spellStart"/>
      <w:r w:rsidR="003C7BE4" w:rsidRPr="00B45B27">
        <w:rPr>
          <w:rFonts w:ascii="Times New Roman" w:hAnsi="Times New Roman" w:cs="Times New Roman"/>
          <w:sz w:val="24"/>
          <w:szCs w:val="24"/>
          <w:lang w:val="ru-RU"/>
        </w:rPr>
        <w:t>послуг</w:t>
      </w:r>
      <w:proofErr w:type="spellEnd"/>
      <w:r w:rsidR="003C7BE4" w:rsidRPr="00B45B27">
        <w:rPr>
          <w:rFonts w:ascii="Times New Roman" w:hAnsi="Times New Roman" w:cs="Times New Roman"/>
          <w:sz w:val="24"/>
          <w:szCs w:val="24"/>
          <w:lang w:val="ru-RU"/>
        </w:rPr>
        <w:t xml:space="preserve"> </w:t>
      </w:r>
      <w:proofErr w:type="spellStart"/>
      <w:r w:rsidR="003C7BE4" w:rsidRPr="00B45B27">
        <w:rPr>
          <w:rFonts w:ascii="Times New Roman" w:hAnsi="Times New Roman" w:cs="Times New Roman"/>
          <w:sz w:val="24"/>
          <w:szCs w:val="24"/>
          <w:lang w:val="ru-RU"/>
        </w:rPr>
        <w:t>з</w:t>
      </w:r>
      <w:proofErr w:type="spellEnd"/>
      <w:r w:rsidR="003C7BE4" w:rsidRPr="00B45B27">
        <w:rPr>
          <w:rFonts w:ascii="Times New Roman" w:hAnsi="Times New Roman" w:cs="Times New Roman"/>
          <w:sz w:val="24"/>
          <w:szCs w:val="24"/>
          <w:lang w:val="ru-RU"/>
        </w:rPr>
        <w:t xml:space="preserve"> </w:t>
      </w:r>
      <w:proofErr w:type="spellStart"/>
      <w:r w:rsidR="003C7BE4" w:rsidRPr="00B45B27">
        <w:rPr>
          <w:rFonts w:ascii="Times New Roman" w:hAnsi="Times New Roman" w:cs="Times New Roman"/>
          <w:sz w:val="24"/>
          <w:szCs w:val="24"/>
          <w:lang w:val="ru-RU"/>
        </w:rPr>
        <w:t>пересилання</w:t>
      </w:r>
      <w:proofErr w:type="spellEnd"/>
    </w:p>
    <w:p w:rsidR="003C7BE4" w:rsidRPr="00B45B27" w:rsidRDefault="003C7BE4" w:rsidP="003C7BE4">
      <w:pPr>
        <w:autoSpaceDE w:val="0"/>
        <w:autoSpaceDN w:val="0"/>
        <w:adjustRightInd w:val="0"/>
        <w:spacing w:after="0" w:line="240" w:lineRule="auto"/>
        <w:rPr>
          <w:rFonts w:ascii="Times New Roman" w:hAnsi="Times New Roman" w:cs="Times New Roman"/>
          <w:sz w:val="24"/>
          <w:szCs w:val="24"/>
          <w:lang w:val="ru-RU"/>
        </w:rPr>
      </w:pPr>
      <w:proofErr w:type="spellStart"/>
      <w:r w:rsidRPr="00B45B27">
        <w:rPr>
          <w:rFonts w:ascii="Times New Roman" w:hAnsi="Times New Roman" w:cs="Times New Roman"/>
          <w:sz w:val="24"/>
          <w:szCs w:val="24"/>
          <w:lang w:val="ru-RU"/>
        </w:rPr>
        <w:t>внутрішніх</w:t>
      </w:r>
      <w:proofErr w:type="spellEnd"/>
      <w:r w:rsidRPr="00B45B27">
        <w:rPr>
          <w:rFonts w:ascii="Times New Roman" w:hAnsi="Times New Roman" w:cs="Times New Roman"/>
          <w:sz w:val="24"/>
          <w:szCs w:val="24"/>
          <w:lang w:val="ru-RU"/>
        </w:rPr>
        <w:t xml:space="preserve"> </w:t>
      </w:r>
      <w:proofErr w:type="spellStart"/>
      <w:r w:rsidRPr="00B45B27">
        <w:rPr>
          <w:rFonts w:ascii="Times New Roman" w:hAnsi="Times New Roman" w:cs="Times New Roman"/>
          <w:sz w:val="24"/>
          <w:szCs w:val="24"/>
          <w:lang w:val="ru-RU"/>
        </w:rPr>
        <w:t>поштових</w:t>
      </w:r>
      <w:proofErr w:type="spellEnd"/>
      <w:r w:rsidRPr="00B45B27">
        <w:rPr>
          <w:rFonts w:ascii="Times New Roman" w:hAnsi="Times New Roman" w:cs="Times New Roman"/>
          <w:sz w:val="24"/>
          <w:szCs w:val="24"/>
          <w:lang w:val="ru-RU"/>
        </w:rPr>
        <w:t xml:space="preserve"> </w:t>
      </w:r>
      <w:proofErr w:type="spellStart"/>
      <w:r w:rsidRPr="00B45B27">
        <w:rPr>
          <w:rFonts w:ascii="Times New Roman" w:hAnsi="Times New Roman" w:cs="Times New Roman"/>
          <w:sz w:val="24"/>
          <w:szCs w:val="24"/>
          <w:lang w:val="ru-RU"/>
        </w:rPr>
        <w:t>переказі</w:t>
      </w:r>
      <w:proofErr w:type="gramStart"/>
      <w:r w:rsidRPr="00B45B27">
        <w:rPr>
          <w:rFonts w:ascii="Times New Roman" w:hAnsi="Times New Roman" w:cs="Times New Roman"/>
          <w:sz w:val="24"/>
          <w:szCs w:val="24"/>
          <w:lang w:val="ru-RU"/>
        </w:rPr>
        <w:t>в</w:t>
      </w:r>
      <w:proofErr w:type="spellEnd"/>
      <w:proofErr w:type="gramEnd"/>
      <w:r w:rsidRPr="00B45B27">
        <w:rPr>
          <w:rFonts w:ascii="Times New Roman" w:hAnsi="Times New Roman" w:cs="Times New Roman"/>
          <w:sz w:val="24"/>
          <w:szCs w:val="24"/>
          <w:lang w:val="ru-RU"/>
        </w:rPr>
        <w:t xml:space="preserve"> та </w:t>
      </w:r>
      <w:proofErr w:type="spellStart"/>
      <w:r w:rsidRPr="00B45B27">
        <w:rPr>
          <w:rFonts w:ascii="Times New Roman" w:hAnsi="Times New Roman" w:cs="Times New Roman"/>
          <w:sz w:val="24"/>
          <w:szCs w:val="24"/>
          <w:lang w:val="ru-RU"/>
        </w:rPr>
        <w:t>вручення</w:t>
      </w:r>
      <w:proofErr w:type="spellEnd"/>
      <w:r w:rsidRPr="00B45B27">
        <w:rPr>
          <w:rFonts w:ascii="Times New Roman" w:hAnsi="Times New Roman" w:cs="Times New Roman"/>
          <w:sz w:val="24"/>
          <w:szCs w:val="24"/>
          <w:lang w:val="ru-RU"/>
        </w:rPr>
        <w:t xml:space="preserve"> </w:t>
      </w:r>
      <w:proofErr w:type="spellStart"/>
      <w:r w:rsidRPr="00B45B27">
        <w:rPr>
          <w:rFonts w:ascii="Times New Roman" w:hAnsi="Times New Roman" w:cs="Times New Roman"/>
          <w:sz w:val="24"/>
          <w:szCs w:val="24"/>
          <w:lang w:val="ru-RU"/>
        </w:rPr>
        <w:t>їх</w:t>
      </w:r>
      <w:proofErr w:type="spellEnd"/>
      <w:r w:rsidRPr="00B45B27">
        <w:rPr>
          <w:rFonts w:ascii="Times New Roman" w:hAnsi="Times New Roman" w:cs="Times New Roman"/>
          <w:sz w:val="24"/>
          <w:szCs w:val="24"/>
          <w:lang w:val="ru-RU"/>
        </w:rPr>
        <w:t xml:space="preserve"> адресатам (</w:t>
      </w:r>
      <w:proofErr w:type="spellStart"/>
      <w:r w:rsidRPr="00B45B27">
        <w:rPr>
          <w:rFonts w:ascii="Times New Roman" w:hAnsi="Times New Roman" w:cs="Times New Roman"/>
          <w:sz w:val="24"/>
          <w:szCs w:val="24"/>
          <w:lang w:val="ru-RU"/>
        </w:rPr>
        <w:t>одержувачам</w:t>
      </w:r>
      <w:proofErr w:type="spellEnd"/>
      <w:r w:rsidRPr="00B45B27">
        <w:rPr>
          <w:rFonts w:ascii="Times New Roman" w:hAnsi="Times New Roman" w:cs="Times New Roman"/>
          <w:sz w:val="24"/>
          <w:szCs w:val="24"/>
          <w:lang w:val="ru-RU"/>
        </w:rPr>
        <w:t xml:space="preserve">) через </w:t>
      </w:r>
      <w:proofErr w:type="spellStart"/>
      <w:r w:rsidRPr="00B45B27">
        <w:rPr>
          <w:rFonts w:ascii="Times New Roman" w:hAnsi="Times New Roman" w:cs="Times New Roman"/>
          <w:sz w:val="24"/>
          <w:szCs w:val="24"/>
          <w:lang w:val="ru-RU"/>
        </w:rPr>
        <w:t>відділення</w:t>
      </w:r>
      <w:proofErr w:type="spellEnd"/>
    </w:p>
    <w:p w:rsidR="00C53B5E" w:rsidRDefault="003C7BE4" w:rsidP="003C7BE4">
      <w:pPr>
        <w:pStyle w:val="a3"/>
        <w:tabs>
          <w:tab w:val="left" w:pos="851"/>
        </w:tabs>
        <w:spacing w:after="0" w:line="240" w:lineRule="auto"/>
        <w:ind w:left="567"/>
        <w:contextualSpacing w:val="0"/>
        <w:jc w:val="both"/>
        <w:rPr>
          <w:rFonts w:ascii="Times New Roman" w:hAnsi="Times New Roman"/>
          <w:sz w:val="24"/>
          <w:szCs w:val="24"/>
          <w:lang w:val="ru-RU"/>
        </w:rPr>
      </w:pPr>
      <w:r w:rsidRPr="00B45B27">
        <w:rPr>
          <w:rFonts w:ascii="Times New Roman" w:hAnsi="Times New Roman"/>
          <w:sz w:val="24"/>
          <w:szCs w:val="24"/>
          <w:lang w:val="ru-RU"/>
        </w:rPr>
        <w:t>АТ «</w:t>
      </w:r>
      <w:proofErr w:type="spellStart"/>
      <w:r w:rsidRPr="00B45B27">
        <w:rPr>
          <w:rFonts w:ascii="Times New Roman" w:hAnsi="Times New Roman"/>
          <w:sz w:val="24"/>
          <w:szCs w:val="24"/>
          <w:lang w:val="ru-RU"/>
        </w:rPr>
        <w:t>Укрпошта</w:t>
      </w:r>
      <w:proofErr w:type="spellEnd"/>
      <w:r w:rsidRPr="00B45B27">
        <w:rPr>
          <w:rFonts w:ascii="Times New Roman" w:hAnsi="Times New Roman"/>
          <w:sz w:val="24"/>
          <w:szCs w:val="24"/>
          <w:lang w:val="ru-RU"/>
        </w:rPr>
        <w:t xml:space="preserve">» за КЕКВ 2240 </w:t>
      </w:r>
      <w:proofErr w:type="spellStart"/>
      <w:r w:rsidRPr="00B45B27">
        <w:rPr>
          <w:rFonts w:ascii="Times New Roman" w:hAnsi="Times New Roman"/>
          <w:sz w:val="24"/>
          <w:szCs w:val="24"/>
          <w:lang w:val="ru-RU"/>
        </w:rPr>
        <w:t>визначено</w:t>
      </w:r>
      <w:proofErr w:type="spellEnd"/>
      <w:r w:rsidRPr="00B45B27">
        <w:rPr>
          <w:rFonts w:ascii="Times New Roman" w:hAnsi="Times New Roman"/>
          <w:sz w:val="24"/>
          <w:szCs w:val="24"/>
          <w:lang w:val="ru-RU"/>
        </w:rPr>
        <w:t xml:space="preserve"> у </w:t>
      </w:r>
      <w:proofErr w:type="spellStart"/>
      <w:r w:rsidRPr="00B45B27">
        <w:rPr>
          <w:rFonts w:ascii="Times New Roman" w:hAnsi="Times New Roman"/>
          <w:sz w:val="24"/>
          <w:szCs w:val="24"/>
          <w:lang w:val="ru-RU"/>
        </w:rPr>
        <w:t>розмі</w:t>
      </w:r>
      <w:proofErr w:type="gramStart"/>
      <w:r w:rsidRPr="00B45B27">
        <w:rPr>
          <w:rFonts w:ascii="Times New Roman" w:hAnsi="Times New Roman"/>
          <w:sz w:val="24"/>
          <w:szCs w:val="24"/>
          <w:lang w:val="ru-RU"/>
        </w:rPr>
        <w:t>р</w:t>
      </w:r>
      <w:proofErr w:type="gramEnd"/>
      <w:r w:rsidRPr="00B45B27">
        <w:rPr>
          <w:rFonts w:ascii="Times New Roman" w:hAnsi="Times New Roman"/>
          <w:sz w:val="24"/>
          <w:szCs w:val="24"/>
          <w:lang w:val="ru-RU"/>
        </w:rPr>
        <w:t>і</w:t>
      </w:r>
      <w:proofErr w:type="spellEnd"/>
      <w:r w:rsidRPr="00B45B27">
        <w:rPr>
          <w:rFonts w:ascii="Times New Roman" w:hAnsi="Times New Roman"/>
          <w:sz w:val="24"/>
          <w:szCs w:val="24"/>
          <w:lang w:val="ru-RU"/>
        </w:rPr>
        <w:t xml:space="preserve"> 300 000,00 </w:t>
      </w:r>
      <w:proofErr w:type="spellStart"/>
      <w:r w:rsidRPr="00B45B27">
        <w:rPr>
          <w:rFonts w:ascii="Times New Roman" w:hAnsi="Times New Roman"/>
          <w:sz w:val="24"/>
          <w:szCs w:val="24"/>
          <w:lang w:val="ru-RU"/>
        </w:rPr>
        <w:t>гривень</w:t>
      </w:r>
      <w:proofErr w:type="spellEnd"/>
    </w:p>
    <w:p w:rsidR="00500B94" w:rsidRPr="00B45B27" w:rsidRDefault="00500B94" w:rsidP="003C7BE4">
      <w:pPr>
        <w:pStyle w:val="a3"/>
        <w:tabs>
          <w:tab w:val="left" w:pos="851"/>
        </w:tabs>
        <w:spacing w:after="0" w:line="240" w:lineRule="auto"/>
        <w:ind w:left="567"/>
        <w:contextualSpacing w:val="0"/>
        <w:jc w:val="both"/>
        <w:rPr>
          <w:rFonts w:ascii="Times New Roman" w:eastAsia="Times New Roman" w:hAnsi="Times New Roman"/>
          <w:b/>
          <w:sz w:val="24"/>
          <w:szCs w:val="24"/>
          <w:lang w:eastAsia="ru-RU"/>
        </w:rPr>
      </w:pPr>
    </w:p>
    <w:sectPr w:rsidR="00500B94" w:rsidRPr="00B45B27" w:rsidSect="00EA6823">
      <w:pgSz w:w="11906" w:h="16838"/>
      <w:pgMar w:top="567" w:right="850"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
    <w:nsid w:val="3B8218EE"/>
    <w:multiLevelType w:val="hybridMultilevel"/>
    <w:tmpl w:val="5110692A"/>
    <w:lvl w:ilvl="0" w:tplc="48183A3A">
      <w:start w:val="3"/>
      <w:numFmt w:val="decimal"/>
      <w:lvlText w:val="%1."/>
      <w:lvlJc w:val="left"/>
      <w:pPr>
        <w:ind w:left="786" w:hanging="360"/>
      </w:pPr>
      <w:rPr>
        <w:rFonts w:eastAsia="Times New Roman"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55136EB8"/>
    <w:multiLevelType w:val="hybridMultilevel"/>
    <w:tmpl w:val="B574C13E"/>
    <w:lvl w:ilvl="0" w:tplc="8FC60498">
      <w:start w:val="3"/>
      <w:numFmt w:val="bullet"/>
      <w:lvlText w:val="–"/>
      <w:lvlJc w:val="left"/>
      <w:pPr>
        <w:ind w:left="1146" w:hanging="360"/>
      </w:pPr>
      <w:rPr>
        <w:rFonts w:ascii="Times New Roman" w:eastAsia="Times New Roman" w:hAnsi="Times New Roman"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4">
    <w:nsid w:val="6DD12A29"/>
    <w:multiLevelType w:val="hybridMultilevel"/>
    <w:tmpl w:val="44C8FC8A"/>
    <w:lvl w:ilvl="0" w:tplc="FBCEB24A">
      <w:start w:val="1"/>
      <w:numFmt w:val="russianLower"/>
      <w:lvlText w:val="%1."/>
      <w:lvlJc w:val="left"/>
      <w:pPr>
        <w:ind w:left="1287" w:hanging="360"/>
      </w:pPr>
      <w:rPr>
        <w:rFonts w:hint="default"/>
        <w:b/>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
    <w:nsid w:val="6F0447C0"/>
    <w:multiLevelType w:val="hybridMultilevel"/>
    <w:tmpl w:val="6C50C91E"/>
    <w:lvl w:ilvl="0" w:tplc="BE0078E6">
      <w:start w:val="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06477F5"/>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7">
    <w:nsid w:val="75D1378B"/>
    <w:multiLevelType w:val="multilevel"/>
    <w:tmpl w:val="1B0A91E8"/>
    <w:lvl w:ilvl="0">
      <w:start w:val="1"/>
      <w:numFmt w:val="decimal"/>
      <w:lvlText w:val="%1."/>
      <w:lvlJc w:val="left"/>
      <w:pPr>
        <w:ind w:left="1287" w:hanging="360"/>
      </w:pPr>
      <w:rPr>
        <w:sz w:val="25"/>
        <w:szCs w:val="25"/>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num w:numId="1">
    <w:abstractNumId w:val="1"/>
  </w:num>
  <w:num w:numId="2">
    <w:abstractNumId w:val="7"/>
  </w:num>
  <w:num w:numId="3">
    <w:abstractNumId w:val="0"/>
  </w:num>
  <w:num w:numId="4">
    <w:abstractNumId w:val="4"/>
  </w:num>
  <w:num w:numId="5">
    <w:abstractNumId w:val="3"/>
  </w:num>
  <w:num w:numId="6">
    <w:abstractNumId w:val="6"/>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0B1F80"/>
    <w:rsid w:val="000149AF"/>
    <w:rsid w:val="000210D2"/>
    <w:rsid w:val="00035765"/>
    <w:rsid w:val="00051F55"/>
    <w:rsid w:val="0005550A"/>
    <w:rsid w:val="00056AF0"/>
    <w:rsid w:val="0006229C"/>
    <w:rsid w:val="00083B42"/>
    <w:rsid w:val="000A220F"/>
    <w:rsid w:val="000B1F80"/>
    <w:rsid w:val="000C58C4"/>
    <w:rsid w:val="000D292C"/>
    <w:rsid w:val="00122C52"/>
    <w:rsid w:val="00124D47"/>
    <w:rsid w:val="0015274D"/>
    <w:rsid w:val="00182910"/>
    <w:rsid w:val="00190E45"/>
    <w:rsid w:val="001F3A51"/>
    <w:rsid w:val="00265B40"/>
    <w:rsid w:val="00266ACE"/>
    <w:rsid w:val="0027327B"/>
    <w:rsid w:val="002F7436"/>
    <w:rsid w:val="00300DC0"/>
    <w:rsid w:val="003352A4"/>
    <w:rsid w:val="00347FC7"/>
    <w:rsid w:val="00351390"/>
    <w:rsid w:val="00353EEA"/>
    <w:rsid w:val="00364F88"/>
    <w:rsid w:val="00370C4C"/>
    <w:rsid w:val="0038019F"/>
    <w:rsid w:val="003920C0"/>
    <w:rsid w:val="003A015E"/>
    <w:rsid w:val="003A6137"/>
    <w:rsid w:val="003B09E1"/>
    <w:rsid w:val="003C7BE4"/>
    <w:rsid w:val="003F0657"/>
    <w:rsid w:val="00432237"/>
    <w:rsid w:val="004718BD"/>
    <w:rsid w:val="0047474D"/>
    <w:rsid w:val="004B0942"/>
    <w:rsid w:val="004C4292"/>
    <w:rsid w:val="00500B94"/>
    <w:rsid w:val="00533ED3"/>
    <w:rsid w:val="00561613"/>
    <w:rsid w:val="005621FD"/>
    <w:rsid w:val="005753A3"/>
    <w:rsid w:val="00575E3F"/>
    <w:rsid w:val="00595B53"/>
    <w:rsid w:val="005B15DA"/>
    <w:rsid w:val="005D1EAE"/>
    <w:rsid w:val="005D2626"/>
    <w:rsid w:val="005E0AE6"/>
    <w:rsid w:val="005E0B39"/>
    <w:rsid w:val="006065A6"/>
    <w:rsid w:val="006124A8"/>
    <w:rsid w:val="0063582B"/>
    <w:rsid w:val="00660952"/>
    <w:rsid w:val="00691B46"/>
    <w:rsid w:val="00691E6C"/>
    <w:rsid w:val="006A1BE5"/>
    <w:rsid w:val="006A1CBD"/>
    <w:rsid w:val="006C732F"/>
    <w:rsid w:val="006C7524"/>
    <w:rsid w:val="006D6144"/>
    <w:rsid w:val="006D6456"/>
    <w:rsid w:val="006F2CAC"/>
    <w:rsid w:val="00722EF9"/>
    <w:rsid w:val="00791F6F"/>
    <w:rsid w:val="007A4BE7"/>
    <w:rsid w:val="007E5CA6"/>
    <w:rsid w:val="0080372F"/>
    <w:rsid w:val="008600D7"/>
    <w:rsid w:val="00870832"/>
    <w:rsid w:val="008920DD"/>
    <w:rsid w:val="008B26F8"/>
    <w:rsid w:val="00936BFA"/>
    <w:rsid w:val="009440F0"/>
    <w:rsid w:val="00967420"/>
    <w:rsid w:val="009713DB"/>
    <w:rsid w:val="009D1B60"/>
    <w:rsid w:val="009F610E"/>
    <w:rsid w:val="00A05389"/>
    <w:rsid w:val="00A248D9"/>
    <w:rsid w:val="00A461AE"/>
    <w:rsid w:val="00A77AEF"/>
    <w:rsid w:val="00A83726"/>
    <w:rsid w:val="00AE0B29"/>
    <w:rsid w:val="00B12373"/>
    <w:rsid w:val="00B379C7"/>
    <w:rsid w:val="00B44B35"/>
    <w:rsid w:val="00B45B27"/>
    <w:rsid w:val="00B6060F"/>
    <w:rsid w:val="00B75840"/>
    <w:rsid w:val="00BB487F"/>
    <w:rsid w:val="00C1783C"/>
    <w:rsid w:val="00C31074"/>
    <w:rsid w:val="00C34723"/>
    <w:rsid w:val="00C40371"/>
    <w:rsid w:val="00C50EBF"/>
    <w:rsid w:val="00C53B5E"/>
    <w:rsid w:val="00C63455"/>
    <w:rsid w:val="00C819C9"/>
    <w:rsid w:val="00CB3368"/>
    <w:rsid w:val="00CF0D54"/>
    <w:rsid w:val="00D13F83"/>
    <w:rsid w:val="00D2657C"/>
    <w:rsid w:val="00D417A2"/>
    <w:rsid w:val="00D46F33"/>
    <w:rsid w:val="00D635A4"/>
    <w:rsid w:val="00E26203"/>
    <w:rsid w:val="00E33508"/>
    <w:rsid w:val="00E33FD8"/>
    <w:rsid w:val="00E60D98"/>
    <w:rsid w:val="00E97B9F"/>
    <w:rsid w:val="00EA6823"/>
    <w:rsid w:val="00EB35EE"/>
    <w:rsid w:val="00ED716F"/>
    <w:rsid w:val="00EE0ABA"/>
    <w:rsid w:val="00F024AE"/>
    <w:rsid w:val="00FC076F"/>
    <w:rsid w:val="00FD16D7"/>
    <w:rsid w:val="00FE7B66"/>
    <w:rsid w:val="00FF08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E3F"/>
  </w:style>
  <w:style w:type="paragraph" w:styleId="1">
    <w:name w:val="heading 1"/>
    <w:basedOn w:val="a"/>
    <w:next w:val="a"/>
    <w:link w:val="10"/>
    <w:qFormat/>
    <w:rsid w:val="007A4BE7"/>
    <w:pPr>
      <w:keepNext/>
      <w:numPr>
        <w:numId w:val="3"/>
      </w:numPr>
      <w:suppressAutoHyphens/>
      <w:spacing w:before="240" w:after="60" w:line="240" w:lineRule="auto"/>
      <w:outlineLvl w:val="0"/>
    </w:pPr>
    <w:rPr>
      <w:rFonts w:ascii="Arial" w:eastAsia="Times New Roman" w:hAnsi="Arial" w:cs="Arial"/>
      <w:b/>
      <w:bCs/>
      <w:kern w:val="1"/>
      <w:sz w:val="32"/>
      <w:szCs w:val="32"/>
      <w:lang w:eastAsia="ar-SA"/>
    </w:rPr>
  </w:style>
  <w:style w:type="paragraph" w:styleId="2">
    <w:name w:val="heading 2"/>
    <w:basedOn w:val="a"/>
    <w:next w:val="a"/>
    <w:link w:val="20"/>
    <w:qFormat/>
    <w:rsid w:val="007A4BE7"/>
    <w:pPr>
      <w:keepNext/>
      <w:numPr>
        <w:ilvl w:val="1"/>
        <w:numId w:val="3"/>
      </w:numPr>
      <w:shd w:val="clear" w:color="auto" w:fill="FFFFFF"/>
      <w:suppressAutoHyphens/>
      <w:spacing w:before="302" w:after="0" w:line="240" w:lineRule="auto"/>
      <w:ind w:left="5" w:firstLine="0"/>
      <w:jc w:val="both"/>
      <w:outlineLvl w:val="1"/>
    </w:pPr>
    <w:rPr>
      <w:rFonts w:ascii="Times New Roman" w:eastAsia="Times New Roman" w:hAnsi="Times New Roman" w:cs="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B1F80"/>
    <w:pPr>
      <w:ind w:left="720"/>
      <w:contextualSpacing/>
    </w:pPr>
    <w:rPr>
      <w:rFonts w:ascii="Calibri" w:eastAsia="Calibri" w:hAnsi="Calibri" w:cs="Times New Roman"/>
    </w:rPr>
  </w:style>
  <w:style w:type="character" w:customStyle="1" w:styleId="a4">
    <w:name w:val="Абзац списка Знак"/>
    <w:link w:val="a3"/>
    <w:uiPriority w:val="34"/>
    <w:locked/>
    <w:rsid w:val="000B1F80"/>
    <w:rPr>
      <w:rFonts w:ascii="Calibri" w:eastAsia="Calibri" w:hAnsi="Calibri" w:cs="Times New Roman"/>
    </w:rPr>
  </w:style>
  <w:style w:type="paragraph" w:customStyle="1" w:styleId="a5">
    <w:name w:val="a"/>
    <w:basedOn w:val="a"/>
    <w:rsid w:val="00A0538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Hyperlink"/>
    <w:rsid w:val="00A05389"/>
    <w:rPr>
      <w:color w:val="0000FF"/>
      <w:u w:val="single"/>
    </w:rPr>
  </w:style>
  <w:style w:type="character" w:customStyle="1" w:styleId="21">
    <w:name w:val="Основной текст (2)_"/>
    <w:basedOn w:val="a0"/>
    <w:link w:val="22"/>
    <w:rsid w:val="006C732F"/>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6C732F"/>
    <w:pPr>
      <w:widowControl w:val="0"/>
      <w:shd w:val="clear" w:color="auto" w:fill="FFFFFF"/>
      <w:spacing w:after="0" w:line="298" w:lineRule="exact"/>
      <w:ind w:firstLine="620"/>
      <w:jc w:val="both"/>
    </w:pPr>
    <w:rPr>
      <w:rFonts w:ascii="Times New Roman" w:eastAsia="Times New Roman" w:hAnsi="Times New Roman" w:cs="Times New Roman"/>
      <w:sz w:val="26"/>
      <w:szCs w:val="26"/>
    </w:rPr>
  </w:style>
  <w:style w:type="paragraph" w:customStyle="1" w:styleId="StyleOstRed">
    <w:name w:val="StyleOstRed"/>
    <w:basedOn w:val="a"/>
    <w:rsid w:val="00C40371"/>
    <w:pPr>
      <w:suppressAutoHyphens/>
      <w:spacing w:after="120" w:line="240" w:lineRule="auto"/>
      <w:ind w:firstLine="720"/>
      <w:jc w:val="both"/>
    </w:pPr>
    <w:rPr>
      <w:rFonts w:ascii="Times New Roman" w:eastAsia="Times New Roman" w:hAnsi="Times New Roman" w:cs="Times New Roman"/>
      <w:sz w:val="28"/>
      <w:szCs w:val="28"/>
      <w:lang w:eastAsia="ar-SA"/>
    </w:rPr>
  </w:style>
  <w:style w:type="paragraph" w:customStyle="1" w:styleId="Default">
    <w:name w:val="Default"/>
    <w:rsid w:val="00C40371"/>
    <w:pPr>
      <w:autoSpaceDE w:val="0"/>
      <w:autoSpaceDN w:val="0"/>
      <w:adjustRightInd w:val="0"/>
      <w:spacing w:after="0" w:line="240" w:lineRule="auto"/>
    </w:pPr>
    <w:rPr>
      <w:rFonts w:ascii="Times New Roman" w:hAnsi="Times New Roman" w:cs="Times New Roman"/>
      <w:color w:val="000000"/>
      <w:sz w:val="24"/>
      <w:szCs w:val="24"/>
      <w:lang w:val="ru-RU"/>
    </w:rPr>
  </w:style>
  <w:style w:type="character" w:customStyle="1" w:styleId="10">
    <w:name w:val="Заголовок 1 Знак"/>
    <w:basedOn w:val="a0"/>
    <w:link w:val="1"/>
    <w:rsid w:val="007A4BE7"/>
    <w:rPr>
      <w:rFonts w:ascii="Arial" w:eastAsia="Times New Roman" w:hAnsi="Arial" w:cs="Arial"/>
      <w:b/>
      <w:bCs/>
      <w:kern w:val="1"/>
      <w:sz w:val="32"/>
      <w:szCs w:val="32"/>
      <w:lang w:eastAsia="ar-SA"/>
    </w:rPr>
  </w:style>
  <w:style w:type="character" w:customStyle="1" w:styleId="20">
    <w:name w:val="Заголовок 2 Знак"/>
    <w:basedOn w:val="a0"/>
    <w:link w:val="2"/>
    <w:rsid w:val="007A4BE7"/>
    <w:rPr>
      <w:rFonts w:ascii="Times New Roman" w:eastAsia="Times New Roman" w:hAnsi="Times New Roman" w:cs="Times New Roman"/>
      <w:b/>
      <w:bCs/>
      <w:sz w:val="28"/>
      <w:szCs w:val="28"/>
      <w:shd w:val="clear" w:color="auto" w:fill="FFFFFF"/>
      <w:lang w:eastAsia="ar-SA"/>
    </w:rPr>
  </w:style>
  <w:style w:type="character" w:customStyle="1" w:styleId="WW8Num2z0">
    <w:name w:val="WW8Num2z0"/>
    <w:rsid w:val="007A4BE7"/>
    <w:rPr>
      <w:rFonts w:ascii="Symbol" w:hAnsi="Symbol"/>
      <w:sz w:val="28"/>
    </w:rPr>
  </w:style>
  <w:style w:type="paragraph" w:styleId="a7">
    <w:name w:val="Normal (Web)"/>
    <w:basedOn w:val="a"/>
    <w:uiPriority w:val="99"/>
    <w:unhideWhenUsed/>
    <w:rsid w:val="00300DC0"/>
    <w:pPr>
      <w:spacing w:before="100" w:beforeAutospacing="1" w:after="100" w:afterAutospacing="1" w:line="240" w:lineRule="auto"/>
    </w:pPr>
    <w:rPr>
      <w:rFonts w:ascii="Times New Roman" w:eastAsiaTheme="minorEastAsia"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1206</Words>
  <Characters>6877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2800-shvetss</dc:creator>
  <cp:lastModifiedBy>2800-ShevchenkoO</cp:lastModifiedBy>
  <cp:revision>18</cp:revision>
  <cp:lastPrinted>2020-12-28T08:57:00Z</cp:lastPrinted>
  <dcterms:created xsi:type="dcterms:W3CDTF">2023-03-09T08:40:00Z</dcterms:created>
  <dcterms:modified xsi:type="dcterms:W3CDTF">2023-03-10T14:04:00Z</dcterms:modified>
</cp:coreProperties>
</file>