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B904EC" w:rsidRDefault="000B1F80" w:rsidP="00595B53">
      <w:pPr>
        <w:spacing w:after="0" w:line="240" w:lineRule="auto"/>
        <w:jc w:val="center"/>
        <w:rPr>
          <w:rFonts w:ascii="Times New Roman" w:hAnsi="Times New Roman"/>
          <w:b/>
          <w:sz w:val="24"/>
          <w:szCs w:val="24"/>
        </w:rPr>
      </w:pPr>
      <w:r w:rsidRPr="00B904EC">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B904EC" w:rsidRDefault="00595B53" w:rsidP="00595B53">
      <w:pPr>
        <w:spacing w:after="120" w:line="240" w:lineRule="auto"/>
        <w:contextualSpacing/>
        <w:jc w:val="center"/>
        <w:rPr>
          <w:rFonts w:ascii="Times New Roman" w:hAnsi="Times New Roman"/>
          <w:sz w:val="24"/>
          <w:szCs w:val="24"/>
        </w:rPr>
      </w:pPr>
      <w:r w:rsidRPr="00B904EC">
        <w:rPr>
          <w:rFonts w:ascii="Times New Roman" w:hAnsi="Times New Roman"/>
          <w:sz w:val="24"/>
          <w:szCs w:val="24"/>
        </w:rPr>
        <w:t>(відповідно до пункту 4</w:t>
      </w:r>
      <w:r w:rsidRPr="00B904EC">
        <w:rPr>
          <w:rFonts w:ascii="Times New Roman" w:hAnsi="Times New Roman"/>
          <w:sz w:val="24"/>
          <w:szCs w:val="24"/>
          <w:vertAlign w:val="superscript"/>
        </w:rPr>
        <w:t xml:space="preserve">1 </w:t>
      </w:r>
      <w:r w:rsidRPr="00B904EC">
        <w:rPr>
          <w:rFonts w:ascii="Times New Roman" w:hAnsi="Times New Roman"/>
          <w:sz w:val="24"/>
          <w:szCs w:val="24"/>
        </w:rPr>
        <w:t xml:space="preserve">постанови </w:t>
      </w:r>
      <w:r w:rsidR="000C63E5" w:rsidRPr="00B904EC">
        <w:rPr>
          <w:rFonts w:ascii="Times New Roman" w:hAnsi="Times New Roman"/>
          <w:sz w:val="24"/>
          <w:szCs w:val="24"/>
        </w:rPr>
        <w:t>Кабінету Міністрів України</w:t>
      </w:r>
      <w:r w:rsidRPr="00B904EC">
        <w:rPr>
          <w:rFonts w:ascii="Times New Roman" w:hAnsi="Times New Roman"/>
          <w:sz w:val="24"/>
          <w:szCs w:val="24"/>
        </w:rPr>
        <w:t xml:space="preserve"> від 11.10.2016 № 710 </w:t>
      </w:r>
      <w:r w:rsidR="000C63E5" w:rsidRPr="00B904EC">
        <w:rPr>
          <w:rFonts w:ascii="Times New Roman" w:hAnsi="Times New Roman"/>
          <w:sz w:val="24"/>
          <w:szCs w:val="24"/>
        </w:rPr>
        <w:br/>
      </w:r>
      <w:r w:rsidRPr="00B904EC">
        <w:rPr>
          <w:rFonts w:ascii="Times New Roman" w:hAnsi="Times New Roman"/>
          <w:sz w:val="24"/>
          <w:szCs w:val="24"/>
        </w:rPr>
        <w:t>«Про ефективне використання державних коштів» (зі змінами))</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b/>
          <w:sz w:val="24"/>
          <w:szCs w:val="24"/>
          <w:lang w:val="uk-UA"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72616D" w:rsidRDefault="00310B13" w:rsidP="0072616D">
      <w:pPr>
        <w:spacing w:after="120" w:line="240" w:lineRule="auto"/>
        <w:jc w:val="both"/>
        <w:rPr>
          <w:rFonts w:ascii="Times New Roman" w:eastAsia="Times New Roman" w:hAnsi="Times New Roman"/>
          <w:bCs/>
          <w:color w:val="000000"/>
          <w:sz w:val="24"/>
          <w:szCs w:val="24"/>
          <w:lang w:eastAsia="ru-RU" w:bidi="uk-UA"/>
        </w:rPr>
      </w:pPr>
      <w:r w:rsidRPr="00B904EC">
        <w:rPr>
          <w:rFonts w:ascii="Times New Roman" w:eastAsia="Times New Roman" w:hAnsi="Times New Roman"/>
          <w:color w:val="000000"/>
          <w:sz w:val="24"/>
          <w:szCs w:val="24"/>
          <w:lang w:eastAsia="ru-RU"/>
        </w:rPr>
        <w:tab/>
      </w:r>
      <w:r w:rsidR="0072616D" w:rsidRPr="0072616D">
        <w:rPr>
          <w:rFonts w:ascii="Times New Roman" w:eastAsia="Times New Roman" w:hAnsi="Times New Roman"/>
          <w:bCs/>
          <w:color w:val="000000"/>
          <w:sz w:val="24"/>
          <w:szCs w:val="24"/>
          <w:lang w:eastAsia="ru-RU" w:bidi="uk-UA"/>
        </w:rPr>
        <w:t>72250000-2 - Послуги, пов’язані із системами та підтримкою (Послуги з подовження строку дії технічної та сервісної підтримки системи збереження даних IBM XIV)</w:t>
      </w:r>
    </w:p>
    <w:p w:rsidR="00DD00C2" w:rsidRPr="0072616D" w:rsidRDefault="000B1F80" w:rsidP="0072616D">
      <w:pPr>
        <w:pStyle w:val="a3"/>
        <w:numPr>
          <w:ilvl w:val="0"/>
          <w:numId w:val="1"/>
        </w:numPr>
        <w:tabs>
          <w:tab w:val="left" w:pos="426"/>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 xml:space="preserve">Ідентифікатор закупівлі: </w:t>
      </w:r>
      <w:r w:rsidR="00D03707" w:rsidRPr="00B904EC">
        <w:rPr>
          <w:rFonts w:ascii="Times New Roman" w:eastAsia="Times New Roman" w:hAnsi="Times New Roman"/>
          <w:b/>
          <w:sz w:val="24"/>
          <w:szCs w:val="24"/>
          <w:lang w:val="uk-UA" w:eastAsia="ru-RU"/>
        </w:rPr>
        <w:t xml:space="preserve"> </w:t>
      </w:r>
    </w:p>
    <w:p w:rsidR="00DD00C2" w:rsidRPr="006E2BA6" w:rsidRDefault="00310B13" w:rsidP="009527A7">
      <w:pPr>
        <w:pStyle w:val="a3"/>
        <w:tabs>
          <w:tab w:val="left" w:pos="567"/>
          <w:tab w:val="left" w:pos="709"/>
        </w:tabs>
        <w:spacing w:after="120" w:line="240" w:lineRule="auto"/>
        <w:ind w:left="0"/>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sz w:val="24"/>
          <w:szCs w:val="24"/>
          <w:lang w:val="uk-UA" w:eastAsia="ru-RU"/>
        </w:rPr>
        <w:tab/>
      </w:r>
      <w:r w:rsidRPr="00B904EC">
        <w:rPr>
          <w:rFonts w:ascii="Times New Roman" w:eastAsia="Times New Roman" w:hAnsi="Times New Roman"/>
          <w:sz w:val="24"/>
          <w:szCs w:val="24"/>
          <w:lang w:val="uk-UA" w:eastAsia="ru-RU"/>
        </w:rPr>
        <w:tab/>
        <w:t xml:space="preserve">  </w:t>
      </w:r>
      <w:r w:rsidR="0072616D" w:rsidRPr="0072616D">
        <w:rPr>
          <w:rFonts w:ascii="Times New Roman" w:eastAsia="Times New Roman" w:hAnsi="Times New Roman"/>
          <w:bCs/>
          <w:color w:val="000000"/>
          <w:sz w:val="24"/>
          <w:szCs w:val="24"/>
          <w:lang w:val="uk-UA" w:eastAsia="ru-RU" w:bidi="uk-UA"/>
        </w:rPr>
        <w:t>UA-2022-11-17-009208-a</w:t>
      </w:r>
    </w:p>
    <w:p w:rsidR="009F397E" w:rsidRPr="00B904EC" w:rsidRDefault="00595B53" w:rsidP="0049681E">
      <w:pPr>
        <w:pStyle w:val="a3"/>
        <w:numPr>
          <w:ilvl w:val="0"/>
          <w:numId w:val="1"/>
        </w:numPr>
        <w:tabs>
          <w:tab w:val="left" w:pos="426"/>
          <w:tab w:val="left" w:pos="851"/>
        </w:tabs>
        <w:spacing w:before="120" w:after="0" w:line="240" w:lineRule="auto"/>
        <w:ind w:left="0" w:firstLine="425"/>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b/>
          <w:sz w:val="24"/>
          <w:szCs w:val="24"/>
          <w:lang w:val="uk-UA" w:eastAsia="ru-RU"/>
        </w:rPr>
        <w:t>Обґрунтування технічних та якісних характеристик предмета закупівлі:</w:t>
      </w:r>
    </w:p>
    <w:p w:rsidR="0072616D" w:rsidRDefault="00C00B46" w:rsidP="0072616D">
      <w:pPr>
        <w:tabs>
          <w:tab w:val="left" w:pos="0"/>
          <w:tab w:val="left" w:pos="709"/>
          <w:tab w:val="left" w:pos="993"/>
        </w:tabs>
        <w:spacing w:after="12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2616D" w:rsidRPr="0072616D">
        <w:rPr>
          <w:rFonts w:ascii="Times New Roman" w:eastAsia="Times New Roman" w:hAnsi="Times New Roman"/>
          <w:sz w:val="24"/>
          <w:szCs w:val="24"/>
          <w:lang w:eastAsia="ru-RU"/>
        </w:rPr>
        <w:t>Сервісна та гарантійна підтримка протягом 1 року системи збереження даних IBM XIV Storage System Model GEN3, Type 2810-114 (S/N: 78-20564) центру обробки даних  Державної казначейської служби України (далі - Системи збереження</w:t>
      </w:r>
      <w:r w:rsidR="0072616D" w:rsidRPr="0072616D" w:rsidDel="00C378F5">
        <w:rPr>
          <w:rFonts w:ascii="Times New Roman" w:eastAsia="Times New Roman" w:hAnsi="Times New Roman"/>
          <w:sz w:val="24"/>
          <w:szCs w:val="24"/>
          <w:lang w:eastAsia="ru-RU"/>
        </w:rPr>
        <w:t xml:space="preserve"> </w:t>
      </w:r>
      <w:r w:rsidR="0072616D" w:rsidRPr="0072616D">
        <w:rPr>
          <w:rFonts w:ascii="Times New Roman" w:eastAsia="Times New Roman" w:hAnsi="Times New Roman"/>
          <w:sz w:val="24"/>
          <w:szCs w:val="24"/>
          <w:lang w:eastAsia="ru-RU"/>
        </w:rPr>
        <w:t>даних) передбачає ремонт або оперативну заміну несправного обладнання Системи збереження</w:t>
      </w:r>
      <w:r w:rsidR="0072616D" w:rsidRPr="0072616D" w:rsidDel="00C378F5">
        <w:rPr>
          <w:rFonts w:ascii="Times New Roman" w:eastAsia="Times New Roman" w:hAnsi="Times New Roman"/>
          <w:sz w:val="24"/>
          <w:szCs w:val="24"/>
          <w:lang w:eastAsia="ru-RU"/>
        </w:rPr>
        <w:t xml:space="preserve"> </w:t>
      </w:r>
      <w:r w:rsidR="0072616D" w:rsidRPr="0072616D">
        <w:rPr>
          <w:rFonts w:ascii="Times New Roman" w:eastAsia="Times New Roman" w:hAnsi="Times New Roman"/>
          <w:sz w:val="24"/>
          <w:szCs w:val="24"/>
          <w:lang w:eastAsia="ru-RU"/>
        </w:rPr>
        <w:t>даних, екстрений виїзд на майданчик Замовника для вирішення критичних звернень,  консультації спеціалістів виробника програмної продукції по телефону чи електронній пошті цілодобово, доступ до останніх кодів та інших оновлень програмного забезпечення Системи збереження</w:t>
      </w:r>
      <w:r w:rsidR="0072616D" w:rsidRPr="0072616D" w:rsidDel="00C378F5">
        <w:rPr>
          <w:rFonts w:ascii="Times New Roman" w:eastAsia="Times New Roman" w:hAnsi="Times New Roman"/>
          <w:sz w:val="24"/>
          <w:szCs w:val="24"/>
          <w:lang w:eastAsia="ru-RU"/>
        </w:rPr>
        <w:t xml:space="preserve"> </w:t>
      </w:r>
      <w:r w:rsidR="0072616D" w:rsidRPr="0072616D">
        <w:rPr>
          <w:rFonts w:ascii="Times New Roman" w:eastAsia="Times New Roman" w:hAnsi="Times New Roman"/>
          <w:sz w:val="24"/>
          <w:szCs w:val="24"/>
          <w:lang w:eastAsia="ru-RU"/>
        </w:rPr>
        <w:t>даних необхідних для безперебійної роботи  інформаційно-комунікаційної системи Казначейства.</w:t>
      </w:r>
    </w:p>
    <w:p w:rsidR="0072616D" w:rsidRPr="00901E9E" w:rsidRDefault="0072616D" w:rsidP="0072616D">
      <w:pPr>
        <w:pStyle w:val="a6"/>
        <w:spacing w:before="0" w:beforeAutospacing="0" w:after="0" w:afterAutospacing="0"/>
        <w:ind w:firstLine="709"/>
        <w:jc w:val="both"/>
        <w:rPr>
          <w:b/>
          <w:color w:val="000000"/>
          <w:lang w:val="uk-UA"/>
        </w:rPr>
      </w:pPr>
      <w:r w:rsidRPr="00901E9E">
        <w:rPr>
          <w:b/>
          <w:color w:val="000000"/>
          <w:lang w:val="uk-UA"/>
        </w:rPr>
        <w:t>Загальна характеристика та актуальність завдання (проєкту):</w:t>
      </w:r>
    </w:p>
    <w:p w:rsidR="0072616D" w:rsidRPr="00404E80" w:rsidRDefault="0072616D" w:rsidP="0072616D">
      <w:pPr>
        <w:tabs>
          <w:tab w:val="left" w:pos="709"/>
        </w:tabs>
        <w:spacing w:after="0" w:line="240" w:lineRule="auto"/>
        <w:jc w:val="both"/>
        <w:rPr>
          <w:rFonts w:ascii="Times New Roman" w:eastAsia="Times New Roman" w:hAnsi="Times New Roman"/>
          <w:bCs/>
          <w:color w:val="000000"/>
          <w:sz w:val="24"/>
          <w:szCs w:val="24"/>
          <w:lang w:eastAsia="ru-RU" w:bidi="uk-UA"/>
        </w:rPr>
      </w:pPr>
      <w:r>
        <w:rPr>
          <w:rFonts w:ascii="Times New Roman" w:eastAsia="Times New Roman" w:hAnsi="Times New Roman"/>
          <w:color w:val="000000"/>
          <w:sz w:val="24"/>
          <w:szCs w:val="24"/>
          <w:lang w:eastAsia="ru-RU"/>
        </w:rPr>
        <w:tab/>
      </w:r>
      <w:r w:rsidRPr="00404E80">
        <w:rPr>
          <w:rFonts w:ascii="Times New Roman" w:eastAsia="Times New Roman" w:hAnsi="Times New Roman"/>
          <w:bCs/>
          <w:color w:val="000000"/>
          <w:sz w:val="24"/>
          <w:szCs w:val="24"/>
          <w:lang w:eastAsia="ru-RU" w:bidi="uk-UA"/>
        </w:rPr>
        <w:t xml:space="preserve">-Забезпечення надійної роботи обладнання програмно-апаратного комплексу системи збереження даних IBM XIV </w:t>
      </w:r>
      <w:proofErr w:type="spellStart"/>
      <w:r w:rsidRPr="00404E80">
        <w:rPr>
          <w:rFonts w:ascii="Times New Roman" w:eastAsia="Times New Roman" w:hAnsi="Times New Roman"/>
          <w:bCs/>
          <w:color w:val="000000"/>
          <w:sz w:val="24"/>
          <w:szCs w:val="24"/>
          <w:lang w:eastAsia="ru-RU" w:bidi="uk-UA"/>
        </w:rPr>
        <w:t>Storage</w:t>
      </w:r>
      <w:proofErr w:type="spellEnd"/>
      <w:r w:rsidRPr="00404E80">
        <w:rPr>
          <w:rFonts w:ascii="Times New Roman" w:eastAsia="Times New Roman" w:hAnsi="Times New Roman"/>
          <w:bCs/>
          <w:color w:val="000000"/>
          <w:sz w:val="24"/>
          <w:szCs w:val="24"/>
          <w:lang w:eastAsia="ru-RU" w:bidi="uk-UA"/>
        </w:rPr>
        <w:t xml:space="preserve"> </w:t>
      </w:r>
      <w:proofErr w:type="spellStart"/>
      <w:r w:rsidRPr="00404E80">
        <w:rPr>
          <w:rFonts w:ascii="Times New Roman" w:eastAsia="Times New Roman" w:hAnsi="Times New Roman"/>
          <w:bCs/>
          <w:color w:val="000000"/>
          <w:sz w:val="24"/>
          <w:szCs w:val="24"/>
          <w:lang w:eastAsia="ru-RU" w:bidi="uk-UA"/>
        </w:rPr>
        <w:t>System</w:t>
      </w:r>
      <w:proofErr w:type="spellEnd"/>
      <w:r>
        <w:rPr>
          <w:rFonts w:ascii="Times New Roman" w:eastAsia="Times New Roman" w:hAnsi="Times New Roman"/>
          <w:bCs/>
          <w:color w:val="000000"/>
          <w:sz w:val="24"/>
          <w:szCs w:val="24"/>
          <w:lang w:eastAsia="ru-RU" w:bidi="uk-UA"/>
        </w:rPr>
        <w:t>.</w:t>
      </w:r>
    </w:p>
    <w:p w:rsidR="0072616D" w:rsidRPr="00404E80" w:rsidRDefault="0072616D" w:rsidP="0072616D">
      <w:pPr>
        <w:tabs>
          <w:tab w:val="left" w:pos="709"/>
        </w:tabs>
        <w:spacing w:after="0" w:line="240" w:lineRule="auto"/>
        <w:jc w:val="both"/>
        <w:rPr>
          <w:rFonts w:ascii="Times New Roman" w:eastAsia="Times New Roman" w:hAnsi="Times New Roman"/>
          <w:bCs/>
          <w:color w:val="000000"/>
          <w:sz w:val="24"/>
          <w:szCs w:val="24"/>
          <w:lang w:eastAsia="ru-RU" w:bidi="uk-UA"/>
        </w:rPr>
      </w:pPr>
      <w:r>
        <w:rPr>
          <w:rFonts w:ascii="Times New Roman" w:eastAsia="Times New Roman" w:hAnsi="Times New Roman"/>
          <w:bCs/>
          <w:color w:val="000000"/>
          <w:sz w:val="24"/>
          <w:szCs w:val="24"/>
          <w:lang w:eastAsia="ru-RU" w:bidi="uk-UA"/>
        </w:rPr>
        <w:tab/>
      </w:r>
      <w:r w:rsidRPr="00404E80">
        <w:rPr>
          <w:rFonts w:ascii="Times New Roman" w:eastAsia="Times New Roman" w:hAnsi="Times New Roman"/>
          <w:bCs/>
          <w:color w:val="000000"/>
          <w:sz w:val="24"/>
          <w:szCs w:val="24"/>
          <w:lang w:eastAsia="ru-RU" w:bidi="uk-UA"/>
        </w:rPr>
        <w:t>-Забезпечення безперебійної роботи інформаційно-комунікаційної системи Казначейства</w:t>
      </w:r>
      <w:r>
        <w:rPr>
          <w:rFonts w:ascii="Times New Roman" w:eastAsia="Times New Roman" w:hAnsi="Times New Roman"/>
          <w:bCs/>
          <w:color w:val="000000"/>
          <w:sz w:val="24"/>
          <w:szCs w:val="24"/>
          <w:lang w:eastAsia="ru-RU" w:bidi="uk-UA"/>
        </w:rPr>
        <w:t>.</w:t>
      </w:r>
    </w:p>
    <w:p w:rsidR="00B6060F" w:rsidRPr="00B904EC" w:rsidRDefault="00C819C9" w:rsidP="0072616D">
      <w:pPr>
        <w:pStyle w:val="a3"/>
        <w:numPr>
          <w:ilvl w:val="0"/>
          <w:numId w:val="1"/>
        </w:numPr>
        <w:tabs>
          <w:tab w:val="left" w:pos="426"/>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 xml:space="preserve">Обґрунтування </w:t>
      </w:r>
      <w:r w:rsidR="00B12373" w:rsidRPr="00B904EC">
        <w:rPr>
          <w:rFonts w:ascii="Times New Roman" w:eastAsia="Times New Roman" w:hAnsi="Times New Roman"/>
          <w:b/>
          <w:sz w:val="24"/>
          <w:szCs w:val="24"/>
          <w:lang w:val="uk-UA" w:eastAsia="ru-RU"/>
        </w:rPr>
        <w:t>розміру бюджетного призначення</w:t>
      </w:r>
      <w:r w:rsidR="00E33FD8" w:rsidRPr="00B904EC">
        <w:rPr>
          <w:rFonts w:ascii="Times New Roman" w:eastAsia="Times New Roman" w:hAnsi="Times New Roman"/>
          <w:b/>
          <w:sz w:val="24"/>
          <w:szCs w:val="24"/>
          <w:lang w:val="uk-UA" w:eastAsia="ru-RU"/>
        </w:rPr>
        <w:t>:</w:t>
      </w:r>
    </w:p>
    <w:p w:rsidR="00DD00C2" w:rsidRPr="00B904EC" w:rsidRDefault="00DD00C2" w:rsidP="00B17519">
      <w:pPr>
        <w:pStyle w:val="a3"/>
        <w:tabs>
          <w:tab w:val="left" w:pos="851"/>
        </w:tabs>
        <w:spacing w:after="0" w:line="240" w:lineRule="auto"/>
        <w:ind w:left="0" w:firstLine="709"/>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sz w:val="24"/>
          <w:szCs w:val="24"/>
          <w:lang w:val="uk-UA" w:eastAsia="ru-RU"/>
        </w:rPr>
        <w:t xml:space="preserve">Розмір бюджетного призначення для предмета закупівлі </w:t>
      </w:r>
      <w:r w:rsidR="00992307" w:rsidRPr="00B904EC">
        <w:rPr>
          <w:rFonts w:ascii="Times New Roman" w:eastAsia="Times New Roman" w:hAnsi="Times New Roman"/>
          <w:bCs/>
          <w:color w:val="000000"/>
          <w:sz w:val="24"/>
          <w:szCs w:val="24"/>
          <w:lang w:val="uk-UA" w:eastAsia="ru-RU" w:bidi="uk-UA"/>
        </w:rPr>
        <w:t>«</w:t>
      </w:r>
      <w:r w:rsidR="0072616D" w:rsidRPr="0072616D">
        <w:rPr>
          <w:rFonts w:ascii="Times New Roman" w:eastAsia="Times New Roman" w:hAnsi="Times New Roman"/>
          <w:bCs/>
          <w:color w:val="000000"/>
          <w:sz w:val="24"/>
          <w:szCs w:val="24"/>
          <w:lang w:val="uk-UA" w:eastAsia="ru-RU" w:bidi="uk-UA"/>
        </w:rPr>
        <w:t>72250000-2 - Послуги, пов’язані із системами та підтримкою (Послуги з подовження строку дії технічної та сервісної підтримки системи збереження даних IBM XIV)</w:t>
      </w:r>
      <w:r w:rsidR="00992307" w:rsidRPr="00B904EC">
        <w:rPr>
          <w:rFonts w:ascii="Times New Roman" w:eastAsia="Times New Roman" w:hAnsi="Times New Roman"/>
          <w:bCs/>
          <w:color w:val="000000"/>
          <w:sz w:val="24"/>
          <w:szCs w:val="24"/>
          <w:lang w:val="uk-UA" w:eastAsia="ru-RU"/>
        </w:rPr>
        <w:t>»</w:t>
      </w:r>
      <w:r w:rsidRPr="00B904EC">
        <w:rPr>
          <w:rFonts w:ascii="Times New Roman" w:eastAsia="Times New Roman" w:hAnsi="Times New Roman"/>
          <w:sz w:val="24"/>
          <w:szCs w:val="24"/>
          <w:lang w:val="uk-UA" w:eastAsia="ru-RU"/>
        </w:rPr>
        <w:t>, відповідає розрахунку видатків до кошторису Казначейства на 202</w:t>
      </w:r>
      <w:r w:rsidR="00C00B46">
        <w:rPr>
          <w:rFonts w:ascii="Times New Roman" w:eastAsia="Times New Roman" w:hAnsi="Times New Roman"/>
          <w:sz w:val="24"/>
          <w:szCs w:val="24"/>
          <w:lang w:val="uk-UA" w:eastAsia="ru-RU"/>
        </w:rPr>
        <w:t>2</w:t>
      </w:r>
      <w:r w:rsidRPr="00B904EC">
        <w:rPr>
          <w:rFonts w:ascii="Times New Roman" w:eastAsia="Times New Roman" w:hAnsi="Times New Roman"/>
          <w:sz w:val="24"/>
          <w:szCs w:val="24"/>
          <w:lang w:val="uk-UA" w:eastAsia="ru-RU"/>
        </w:rPr>
        <w:t xml:space="preserve"> рік (загальний фонд) за</w:t>
      </w:r>
      <w:r w:rsidR="008B2A3E" w:rsidRPr="00B904EC">
        <w:rPr>
          <w:rFonts w:ascii="Times New Roman" w:eastAsia="Times New Roman" w:hAnsi="Times New Roman"/>
          <w:sz w:val="24"/>
          <w:szCs w:val="24"/>
          <w:lang w:val="uk-UA" w:eastAsia="ru-RU"/>
        </w:rPr>
        <w:t xml:space="preserve"> </w:t>
      </w:r>
      <w:r w:rsidRPr="00B904EC">
        <w:rPr>
          <w:rFonts w:ascii="Times New Roman" w:eastAsia="Times New Roman" w:hAnsi="Times New Roman"/>
          <w:sz w:val="24"/>
          <w:szCs w:val="24"/>
          <w:lang w:val="uk-UA" w:eastAsia="ru-RU"/>
        </w:rPr>
        <w:t>КПКВК 3504010 «Керівництво та управління у сфері казначейського обслуговування».</w:t>
      </w:r>
    </w:p>
    <w:p w:rsidR="00B12373" w:rsidRPr="00B904EC" w:rsidRDefault="00B6060F"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Обґрунтування</w:t>
      </w:r>
      <w:r w:rsidR="00B12373" w:rsidRPr="00B904EC">
        <w:rPr>
          <w:rFonts w:ascii="Times New Roman" w:eastAsia="Times New Roman" w:hAnsi="Times New Roman"/>
          <w:b/>
          <w:sz w:val="24"/>
          <w:szCs w:val="24"/>
          <w:lang w:val="uk-UA" w:eastAsia="ru-RU"/>
        </w:rPr>
        <w:t xml:space="preserve"> очікуваної вартості предмета закупівлі</w:t>
      </w:r>
      <w:r w:rsidR="00C819C9" w:rsidRPr="00B904EC">
        <w:rPr>
          <w:rFonts w:ascii="Times New Roman" w:eastAsia="Times New Roman" w:hAnsi="Times New Roman"/>
          <w:b/>
          <w:sz w:val="24"/>
          <w:szCs w:val="24"/>
          <w:lang w:val="uk-UA" w:eastAsia="ru-RU"/>
        </w:rPr>
        <w:t>:</w:t>
      </w:r>
    </w:p>
    <w:p w:rsidR="00DD00C2" w:rsidRPr="00B904EC"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r w:rsidRPr="00B904EC">
        <w:rPr>
          <w:rFonts w:ascii="Times New Roman" w:eastAsia="Times New Roman" w:hAnsi="Times New Roman"/>
          <w:bCs/>
          <w:color w:val="000000"/>
          <w:sz w:val="24"/>
          <w:szCs w:val="24"/>
          <w:lang w:val="uk-UA" w:eastAsia="ru-RU"/>
        </w:rPr>
        <w:t xml:space="preserve">Очікувана вартість предмета закупівлі розрахована відповідно до комерційних пропозицій та становить </w:t>
      </w:r>
      <w:r w:rsidR="0072616D" w:rsidRPr="0072616D">
        <w:rPr>
          <w:rFonts w:ascii="Times New Roman" w:eastAsia="Times New Roman" w:hAnsi="Times New Roman"/>
          <w:bCs/>
          <w:color w:val="000000"/>
          <w:sz w:val="24"/>
          <w:szCs w:val="24"/>
          <w:lang w:val="uk-UA" w:eastAsia="ru-RU"/>
        </w:rPr>
        <w:t xml:space="preserve">8 771 399,00 </w:t>
      </w:r>
      <w:r w:rsidRPr="00B904EC">
        <w:rPr>
          <w:rFonts w:ascii="Times New Roman" w:eastAsia="Times New Roman" w:hAnsi="Times New Roman"/>
          <w:bCs/>
          <w:color w:val="000000"/>
          <w:sz w:val="24"/>
          <w:szCs w:val="24"/>
          <w:lang w:val="uk-UA" w:eastAsia="ru-RU"/>
        </w:rPr>
        <w:t>грн</w:t>
      </w:r>
      <w:r w:rsidR="0036602B" w:rsidRPr="00B904EC">
        <w:rPr>
          <w:rFonts w:ascii="Times New Roman" w:eastAsia="Times New Roman" w:hAnsi="Times New Roman"/>
          <w:bCs/>
          <w:color w:val="000000"/>
          <w:sz w:val="24"/>
          <w:szCs w:val="24"/>
          <w:lang w:val="uk-UA" w:eastAsia="ru-RU"/>
        </w:rPr>
        <w:t>.</w:t>
      </w:r>
      <w:r w:rsidRPr="00B904EC">
        <w:rPr>
          <w:rFonts w:ascii="Times New Roman" w:eastAsia="Times New Roman" w:hAnsi="Times New Roman"/>
          <w:bCs/>
          <w:color w:val="000000"/>
          <w:sz w:val="24"/>
          <w:szCs w:val="24"/>
          <w:lang w:val="uk-UA" w:eastAsia="ru-RU"/>
        </w:rPr>
        <w:t xml:space="preserve"> з ПДВ, що відповідає розміру бюджетного призначення</w:t>
      </w:r>
      <w:r w:rsidR="00DD00C2" w:rsidRPr="00B904EC">
        <w:rPr>
          <w:rFonts w:ascii="Times New Roman" w:eastAsia="Times New Roman" w:hAnsi="Times New Roman"/>
          <w:bCs/>
          <w:color w:val="000000"/>
          <w:sz w:val="24"/>
          <w:szCs w:val="24"/>
          <w:lang w:val="uk-UA" w:eastAsia="ru-RU"/>
        </w:rPr>
        <w:t>.</w:t>
      </w:r>
    </w:p>
    <w:p w:rsidR="00BB6FF0" w:rsidRPr="00B904EC" w:rsidRDefault="00BB6FF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p>
    <w:sectPr w:rsidR="00BB6FF0" w:rsidRPr="00B904EC" w:rsidSect="00F935F7">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9B" w:rsidRDefault="00096E9B" w:rsidP="009A525D">
      <w:pPr>
        <w:spacing w:after="0" w:line="240" w:lineRule="auto"/>
      </w:pPr>
      <w:r>
        <w:separator/>
      </w:r>
    </w:p>
  </w:endnote>
  <w:endnote w:type="continuationSeparator" w:id="0">
    <w:p w:rsidR="00096E9B" w:rsidRDefault="00096E9B"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9B" w:rsidRDefault="00096E9B" w:rsidP="009A525D">
      <w:pPr>
        <w:spacing w:after="0" w:line="240" w:lineRule="auto"/>
      </w:pPr>
      <w:r>
        <w:separator/>
      </w:r>
    </w:p>
  </w:footnote>
  <w:footnote w:type="continuationSeparator" w:id="0">
    <w:p w:rsidR="00096E9B" w:rsidRDefault="00096E9B"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07" w:rsidRDefault="00D03707" w:rsidP="009A525D">
    <w:pPr>
      <w:pStyle w:val="a8"/>
      <w:jc w:val="center"/>
    </w:pPr>
    <w:fldSimple w:instr="PAGE   \* MERGEFORMAT">
      <w:r w:rsidR="00B904E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9D"/>
    <w:multiLevelType w:val="hybridMultilevel"/>
    <w:tmpl w:val="64C8E05C"/>
    <w:lvl w:ilvl="0" w:tplc="40C403AA">
      <w:start w:val="1"/>
      <w:numFmt w:val="bullet"/>
      <w:lvlText w:val="­"/>
      <w:lvlJc w:val="left"/>
      <w:pPr>
        <w:ind w:left="1779" w:hanging="360"/>
      </w:pPr>
      <w:rPr>
        <w:rFonts w:ascii="Times New Roman" w:hAnsi="Times New Roman" w:cs="Times New Roman" w:hint="default"/>
      </w:rPr>
    </w:lvl>
    <w:lvl w:ilvl="1" w:tplc="04220003">
      <w:start w:val="1"/>
      <w:numFmt w:val="bullet"/>
      <w:lvlText w:val="o"/>
      <w:lvlJc w:val="left"/>
      <w:pPr>
        <w:ind w:left="2499" w:hanging="360"/>
      </w:pPr>
      <w:rPr>
        <w:rFonts w:ascii="Courier New" w:hAnsi="Courier New" w:cs="Courier New" w:hint="default"/>
      </w:rPr>
    </w:lvl>
    <w:lvl w:ilvl="2" w:tplc="04220005">
      <w:start w:val="1"/>
      <w:numFmt w:val="bullet"/>
      <w:lvlText w:val=""/>
      <w:lvlJc w:val="left"/>
      <w:pPr>
        <w:ind w:left="3219" w:hanging="360"/>
      </w:pPr>
      <w:rPr>
        <w:rFonts w:ascii="Wingdings" w:hAnsi="Wingdings" w:hint="default"/>
      </w:rPr>
    </w:lvl>
    <w:lvl w:ilvl="3" w:tplc="04220001">
      <w:start w:val="1"/>
      <w:numFmt w:val="bullet"/>
      <w:lvlText w:val=""/>
      <w:lvlJc w:val="left"/>
      <w:pPr>
        <w:ind w:left="3939" w:hanging="360"/>
      </w:pPr>
      <w:rPr>
        <w:rFonts w:ascii="Symbol" w:hAnsi="Symbol" w:hint="default"/>
      </w:rPr>
    </w:lvl>
    <w:lvl w:ilvl="4" w:tplc="04220003">
      <w:start w:val="1"/>
      <w:numFmt w:val="bullet"/>
      <w:lvlText w:val="o"/>
      <w:lvlJc w:val="left"/>
      <w:pPr>
        <w:ind w:left="4659" w:hanging="360"/>
      </w:pPr>
      <w:rPr>
        <w:rFonts w:ascii="Courier New" w:hAnsi="Courier New" w:cs="Courier New" w:hint="default"/>
      </w:rPr>
    </w:lvl>
    <w:lvl w:ilvl="5" w:tplc="04220005">
      <w:start w:val="1"/>
      <w:numFmt w:val="bullet"/>
      <w:lvlText w:val=""/>
      <w:lvlJc w:val="left"/>
      <w:pPr>
        <w:ind w:left="5379" w:hanging="360"/>
      </w:pPr>
      <w:rPr>
        <w:rFonts w:ascii="Wingdings" w:hAnsi="Wingdings" w:hint="default"/>
      </w:rPr>
    </w:lvl>
    <w:lvl w:ilvl="6" w:tplc="04220001">
      <w:start w:val="1"/>
      <w:numFmt w:val="bullet"/>
      <w:lvlText w:val=""/>
      <w:lvlJc w:val="left"/>
      <w:pPr>
        <w:ind w:left="6099" w:hanging="360"/>
      </w:pPr>
      <w:rPr>
        <w:rFonts w:ascii="Symbol" w:hAnsi="Symbol" w:hint="default"/>
      </w:rPr>
    </w:lvl>
    <w:lvl w:ilvl="7" w:tplc="04220003">
      <w:start w:val="1"/>
      <w:numFmt w:val="bullet"/>
      <w:lvlText w:val="o"/>
      <w:lvlJc w:val="left"/>
      <w:pPr>
        <w:ind w:left="6819" w:hanging="360"/>
      </w:pPr>
      <w:rPr>
        <w:rFonts w:ascii="Courier New" w:hAnsi="Courier New" w:cs="Courier New" w:hint="default"/>
      </w:rPr>
    </w:lvl>
    <w:lvl w:ilvl="8" w:tplc="04220005">
      <w:start w:val="1"/>
      <w:numFmt w:val="bullet"/>
      <w:lvlText w:val=""/>
      <w:lvlJc w:val="left"/>
      <w:pPr>
        <w:ind w:left="7539" w:hanging="360"/>
      </w:pPr>
      <w:rPr>
        <w:rFonts w:ascii="Wingdings" w:hAnsi="Wingdings" w:hint="default"/>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05710"/>
    <w:multiLevelType w:val="hybridMultilevel"/>
    <w:tmpl w:val="821E3D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00E5722"/>
    <w:multiLevelType w:val="multilevel"/>
    <w:tmpl w:val="307A3926"/>
    <w:lvl w:ilvl="0">
      <w:start w:val="1"/>
      <w:numFmt w:val="decimal"/>
      <w:lvlText w:val="2.%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D494F25"/>
    <w:multiLevelType w:val="hybridMultilevel"/>
    <w:tmpl w:val="179E8966"/>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10">
    <w:nsid w:val="772D56BB"/>
    <w:multiLevelType w:val="hybridMultilevel"/>
    <w:tmpl w:val="265E67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0B1F80"/>
    <w:rsid w:val="000210D2"/>
    <w:rsid w:val="0003009B"/>
    <w:rsid w:val="00052530"/>
    <w:rsid w:val="000720EB"/>
    <w:rsid w:val="00080724"/>
    <w:rsid w:val="000920B4"/>
    <w:rsid w:val="00096E9B"/>
    <w:rsid w:val="000A6027"/>
    <w:rsid w:val="000B1F80"/>
    <w:rsid w:val="000C58C4"/>
    <w:rsid w:val="000C63E5"/>
    <w:rsid w:val="000D292C"/>
    <w:rsid w:val="000F0F92"/>
    <w:rsid w:val="00110561"/>
    <w:rsid w:val="00146FE7"/>
    <w:rsid w:val="001478B0"/>
    <w:rsid w:val="00150D52"/>
    <w:rsid w:val="001B0A74"/>
    <w:rsid w:val="001B3984"/>
    <w:rsid w:val="0025477A"/>
    <w:rsid w:val="00274606"/>
    <w:rsid w:val="002B2C45"/>
    <w:rsid w:val="002B4BE2"/>
    <w:rsid w:val="00302ABA"/>
    <w:rsid w:val="00310B13"/>
    <w:rsid w:val="003137E0"/>
    <w:rsid w:val="00331D01"/>
    <w:rsid w:val="0036602B"/>
    <w:rsid w:val="00370C4C"/>
    <w:rsid w:val="003A756B"/>
    <w:rsid w:val="003E5B52"/>
    <w:rsid w:val="00404E80"/>
    <w:rsid w:val="004206A1"/>
    <w:rsid w:val="004340B4"/>
    <w:rsid w:val="00456EF8"/>
    <w:rsid w:val="004742A6"/>
    <w:rsid w:val="0049681E"/>
    <w:rsid w:val="004A362D"/>
    <w:rsid w:val="004D0D97"/>
    <w:rsid w:val="005310AF"/>
    <w:rsid w:val="0054392E"/>
    <w:rsid w:val="005621FD"/>
    <w:rsid w:val="00575E3F"/>
    <w:rsid w:val="00595B53"/>
    <w:rsid w:val="005B1643"/>
    <w:rsid w:val="005B68B5"/>
    <w:rsid w:val="005C2EAF"/>
    <w:rsid w:val="005C74E3"/>
    <w:rsid w:val="005E1925"/>
    <w:rsid w:val="005E71BF"/>
    <w:rsid w:val="006124A8"/>
    <w:rsid w:val="0062468A"/>
    <w:rsid w:val="00646B55"/>
    <w:rsid w:val="00690E6C"/>
    <w:rsid w:val="006A1BE5"/>
    <w:rsid w:val="006A4ABD"/>
    <w:rsid w:val="006B0457"/>
    <w:rsid w:val="006C4DEA"/>
    <w:rsid w:val="006E22BA"/>
    <w:rsid w:val="006E2BA6"/>
    <w:rsid w:val="00706046"/>
    <w:rsid w:val="0072616D"/>
    <w:rsid w:val="00767F7D"/>
    <w:rsid w:val="00786FBE"/>
    <w:rsid w:val="007906E0"/>
    <w:rsid w:val="007978FF"/>
    <w:rsid w:val="007F043B"/>
    <w:rsid w:val="007F423A"/>
    <w:rsid w:val="0083510B"/>
    <w:rsid w:val="00835FB4"/>
    <w:rsid w:val="00853FAA"/>
    <w:rsid w:val="008B26F8"/>
    <w:rsid w:val="008B2A3E"/>
    <w:rsid w:val="008C2D15"/>
    <w:rsid w:val="008E189B"/>
    <w:rsid w:val="00901E9E"/>
    <w:rsid w:val="00931D71"/>
    <w:rsid w:val="00946262"/>
    <w:rsid w:val="009527A7"/>
    <w:rsid w:val="00966E21"/>
    <w:rsid w:val="00967420"/>
    <w:rsid w:val="00987001"/>
    <w:rsid w:val="00992307"/>
    <w:rsid w:val="009A525D"/>
    <w:rsid w:val="009F397E"/>
    <w:rsid w:val="00A1445B"/>
    <w:rsid w:val="00A14C1A"/>
    <w:rsid w:val="00A665DE"/>
    <w:rsid w:val="00A83726"/>
    <w:rsid w:val="00AD63A6"/>
    <w:rsid w:val="00AD71AB"/>
    <w:rsid w:val="00AD7AF3"/>
    <w:rsid w:val="00B12373"/>
    <w:rsid w:val="00B17519"/>
    <w:rsid w:val="00B56B6D"/>
    <w:rsid w:val="00B6060F"/>
    <w:rsid w:val="00B904EC"/>
    <w:rsid w:val="00B923E3"/>
    <w:rsid w:val="00BB6FF0"/>
    <w:rsid w:val="00BC1220"/>
    <w:rsid w:val="00BF32AE"/>
    <w:rsid w:val="00BF4FED"/>
    <w:rsid w:val="00C00B46"/>
    <w:rsid w:val="00C535FE"/>
    <w:rsid w:val="00C666AF"/>
    <w:rsid w:val="00C819C9"/>
    <w:rsid w:val="00CA5D5B"/>
    <w:rsid w:val="00CB0FAA"/>
    <w:rsid w:val="00CC3087"/>
    <w:rsid w:val="00D03707"/>
    <w:rsid w:val="00D10FDF"/>
    <w:rsid w:val="00D20043"/>
    <w:rsid w:val="00D417A2"/>
    <w:rsid w:val="00D9634E"/>
    <w:rsid w:val="00DC3684"/>
    <w:rsid w:val="00DD00C2"/>
    <w:rsid w:val="00DD2003"/>
    <w:rsid w:val="00E04F0B"/>
    <w:rsid w:val="00E20C71"/>
    <w:rsid w:val="00E33FD8"/>
    <w:rsid w:val="00E5316E"/>
    <w:rsid w:val="00EC7002"/>
    <w:rsid w:val="00EE74B4"/>
    <w:rsid w:val="00EF25B8"/>
    <w:rsid w:val="00F13ECF"/>
    <w:rsid w:val="00F176CC"/>
    <w:rsid w:val="00F61527"/>
    <w:rsid w:val="00F81C73"/>
    <w:rsid w:val="00F935F7"/>
    <w:rsid w:val="00FC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paragraph" w:styleId="1">
    <w:name w:val="heading 1"/>
    <w:basedOn w:val="a"/>
    <w:next w:val="a"/>
    <w:link w:val="10"/>
    <w:qFormat/>
    <w:rsid w:val="00C00B46"/>
    <w:pPr>
      <w:keepNext/>
      <w:suppressAutoHyphens/>
      <w:spacing w:before="240" w:after="60" w:line="240" w:lineRule="auto"/>
      <w:outlineLvl w:val="0"/>
    </w:pPr>
    <w:rPr>
      <w:rFonts w:ascii="Arial" w:eastAsia="Times New Roman" w:hAnsi="Arial"/>
      <w:b/>
      <w:bCs/>
      <w:kern w:val="1"/>
      <w:sz w:val="32"/>
      <w:szCs w:val="32"/>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lang/>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lang/>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rPr>
      <w:lang/>
    </w:r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rPr>
      <w:lang/>
    </w:r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Normal">
    <w:name w:val="Normal"/>
    <w:rsid w:val="00A665DE"/>
    <w:pPr>
      <w:ind w:firstLine="720"/>
      <w:jc w:val="both"/>
    </w:pPr>
    <w:rPr>
      <w:rFonts w:ascii="Times New Roman" w:eastAsia="Times New Roman" w:hAnsi="Times New Roman"/>
      <w:sz w:val="28"/>
      <w:lang w:val="uk-UA"/>
    </w:rPr>
  </w:style>
  <w:style w:type="character" w:customStyle="1" w:styleId="10">
    <w:name w:val="Заголовок 1 Знак"/>
    <w:link w:val="1"/>
    <w:rsid w:val="00C00B46"/>
    <w:rPr>
      <w:rFonts w:ascii="Arial" w:eastAsia="Times New Roman" w:hAnsi="Arial"/>
      <w:b/>
      <w:bCs/>
      <w:kern w:val="1"/>
      <w:sz w:val="32"/>
      <w:szCs w:val="32"/>
      <w:lang w:eastAsia="ar-SA"/>
    </w:rPr>
  </w:style>
</w:styles>
</file>

<file path=word/webSettings.xml><?xml version="1.0" encoding="utf-8"?>
<w:webSettings xmlns:r="http://schemas.openxmlformats.org/officeDocument/2006/relationships" xmlns:w="http://schemas.openxmlformats.org/wordprocessingml/2006/main">
  <w:divs>
    <w:div w:id="89785021">
      <w:bodyDiv w:val="1"/>
      <w:marLeft w:val="0"/>
      <w:marRight w:val="0"/>
      <w:marTop w:val="0"/>
      <w:marBottom w:val="0"/>
      <w:divBdr>
        <w:top w:val="none" w:sz="0" w:space="0" w:color="auto"/>
        <w:left w:val="none" w:sz="0" w:space="0" w:color="auto"/>
        <w:bottom w:val="none" w:sz="0" w:space="0" w:color="auto"/>
        <w:right w:val="none" w:sz="0" w:space="0" w:color="auto"/>
      </w:divBdr>
    </w:div>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4560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2800-polishukm</cp:lastModifiedBy>
  <cp:revision>2</cp:revision>
  <cp:lastPrinted>2020-12-28T08:57:00Z</cp:lastPrinted>
  <dcterms:created xsi:type="dcterms:W3CDTF">2022-11-18T09:45:00Z</dcterms:created>
  <dcterms:modified xsi:type="dcterms:W3CDTF">2022-11-18T09:45:00Z</dcterms:modified>
</cp:coreProperties>
</file>