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B904E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4E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904EC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904EC">
        <w:rPr>
          <w:rFonts w:ascii="Times New Roman" w:hAnsi="Times New Roman"/>
          <w:sz w:val="24"/>
          <w:szCs w:val="24"/>
        </w:rPr>
        <w:t>(відповідно до пункту 4</w:t>
      </w:r>
      <w:r w:rsidRPr="00B904E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904EC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B904EC">
        <w:rPr>
          <w:rFonts w:ascii="Times New Roman" w:hAnsi="Times New Roman"/>
          <w:sz w:val="24"/>
          <w:szCs w:val="24"/>
        </w:rPr>
        <w:t>Кабінету Міністрів України</w:t>
      </w:r>
      <w:r w:rsidRPr="00B904EC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B904EC">
        <w:rPr>
          <w:rFonts w:ascii="Times New Roman" w:hAnsi="Times New Roman"/>
          <w:sz w:val="24"/>
          <w:szCs w:val="24"/>
        </w:rPr>
        <w:br/>
      </w:r>
      <w:r w:rsidRPr="00B904EC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B904EC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Державна казначейська служба України</w:t>
      </w:r>
      <w:r w:rsidR="00952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(далі - Казначейство)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D00C2" w:rsidRPr="00B904EC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вул. Бастіонна, 6, м. Київ, 0160</w:t>
      </w:r>
      <w:r w:rsidR="000C63E5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1;</w:t>
      </w:r>
    </w:p>
    <w:p w:rsidR="00DD00C2" w:rsidRPr="00B904EC" w:rsidRDefault="000C63E5" w:rsidP="00D0370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B904EC" w:rsidRDefault="00DD00C2" w:rsidP="00D03707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категорія замовника – орган державної влади.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F0F92" w:rsidRPr="00825256" w:rsidRDefault="00310B13" w:rsidP="000F0F92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 w:rsidRPr="00B90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03376" w:rsidRPr="00825256">
        <w:rPr>
          <w:rFonts w:ascii="Times New Roman" w:hAnsi="Times New Roman"/>
          <w:bCs/>
          <w:sz w:val="24"/>
          <w:szCs w:val="24"/>
          <w:lang/>
        </w:rPr>
        <w:t>«</w:t>
      </w:r>
      <w:bookmarkStart w:id="0" w:name="_Hlk87265328"/>
      <w:r w:rsidR="00825256" w:rsidRPr="00825256">
        <w:rPr>
          <w:rFonts w:ascii="Times New Roman" w:hAnsi="Times New Roman"/>
          <w:bCs/>
          <w:sz w:val="24"/>
          <w:szCs w:val="24"/>
          <w:lang/>
        </w:rPr>
        <w:t>72250000-2 – Послуги, пов’язані із системами та підтримкою (Послуги з подовження строку дії технічної та сервісної підтримки програмного забезпечення АСКОД)</w:t>
      </w:r>
      <w:bookmarkEnd w:id="0"/>
      <w:r w:rsidR="00903376" w:rsidRPr="00825256">
        <w:rPr>
          <w:rFonts w:ascii="Times New Roman" w:hAnsi="Times New Roman"/>
          <w:bCs/>
          <w:sz w:val="24"/>
          <w:szCs w:val="24"/>
          <w:lang/>
        </w:rPr>
        <w:t>»</w:t>
      </w:r>
    </w:p>
    <w:p w:rsidR="00DD00C2" w:rsidRPr="00B904EC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="00D03707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D00C2" w:rsidRPr="006E2BA6" w:rsidRDefault="00310B13" w:rsidP="009527A7">
      <w:pPr>
        <w:pStyle w:val="a3"/>
        <w:tabs>
          <w:tab w:val="left" w:pos="567"/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</w:t>
      </w:r>
      <w:r w:rsidR="00825256" w:rsidRPr="0082525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UA-2021-11-17-014022-а</w:t>
      </w:r>
    </w:p>
    <w:p w:rsidR="009F397E" w:rsidRPr="00B904EC" w:rsidRDefault="00595B53" w:rsidP="0049681E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</w:p>
    <w:p w:rsidR="00825256" w:rsidRPr="00825256" w:rsidRDefault="00825256" w:rsidP="00825256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5256">
        <w:rPr>
          <w:rFonts w:ascii="Times New Roman" w:hAnsi="Times New Roman"/>
          <w:bCs/>
          <w:sz w:val="24"/>
          <w:szCs w:val="24"/>
          <w:lang w:eastAsia="ru-RU"/>
        </w:rPr>
        <w:t xml:space="preserve">Для забезпечення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в Державній казначейській службі України (далі – Казначейство) з 03.12.2018 року використовується централізована система електронного документообігу (далі – СЕД). СЕД побудована на основі базового ліцензійного програмного забезпечення системи електронного документообігу «АСКОД» у складі: «АСКОД Корпоративний»; «АСКОД Web»; «АСКОД Конструктор маршрутів»; «АСКОД Конструктор форм і модулів» (далі – АСКОД). Розробником базового ліцензійного програмного забезпечення СЕД та згідно з законодавством з питань захисту авторських прав на об’єкти інтелектуальної власності (комп’ютерні програми) власником авторського права на твір є Приватне акціонерне товариство «Центр комп’ютерних технологій «ІнфоПлюс» (скорочено - АТ «ІнфоПлюс»), яке було визначене переможцем за результатами проведення відкритих торгів та з яким було укладено договір від 28.08.2018 № 176-18 на впровадження СЕД АСКОД. </w:t>
      </w:r>
    </w:p>
    <w:p w:rsidR="00825256" w:rsidRPr="00825256" w:rsidRDefault="00825256" w:rsidP="00825256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5256">
        <w:rPr>
          <w:rFonts w:ascii="Times New Roman" w:hAnsi="Times New Roman"/>
          <w:bCs/>
          <w:sz w:val="24"/>
          <w:szCs w:val="24"/>
          <w:lang w:eastAsia="ru-RU"/>
        </w:rPr>
        <w:t>Відповідно до умов Договору від 28.08.2018 № 176-18 Казначейством отримано Ліцензійний сертифікат від 30.08.2018 Серія АК № 19-2018-176, який надає безстрокове невиключне право на використання програмного забезпечення АСКОД.</w:t>
      </w:r>
    </w:p>
    <w:p w:rsidR="00825256" w:rsidRPr="00825256" w:rsidRDefault="00825256" w:rsidP="00825256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5256">
        <w:rPr>
          <w:rFonts w:ascii="Times New Roman" w:hAnsi="Times New Roman"/>
          <w:bCs/>
          <w:sz w:val="24"/>
          <w:szCs w:val="24"/>
          <w:lang w:eastAsia="ru-RU"/>
        </w:rPr>
        <w:t>Керуючись вимогами глави 75 «Розпоряджання майновими правами інтелектуальної власності» Цивільного кодексу України Казначейством з АТ «ІнфоПлюс» укладено Ліцензійний договір від 05.09.2018 № 180-18, який визначає безстрокове, невиключне, персональне, неперехідне право використання програмного забезпечення АСКОД.</w:t>
      </w:r>
    </w:p>
    <w:p w:rsidR="00825256" w:rsidRPr="00825256" w:rsidRDefault="00825256" w:rsidP="00825256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5256">
        <w:rPr>
          <w:rFonts w:ascii="Times New Roman" w:hAnsi="Times New Roman"/>
          <w:bCs/>
          <w:sz w:val="24"/>
          <w:szCs w:val="24"/>
          <w:lang w:eastAsia="ru-RU"/>
        </w:rPr>
        <w:t xml:space="preserve">Для забезпечення технічної та сервісної підтримки, а саме належного функціонування СЕД, оновлення версії СЕД, мінімізації виникнення нештатних ситуацій у роботі </w:t>
      </w:r>
      <w:r w:rsidRPr="008252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системи, доопрацювання окремих підсистем та модулів, технічної </w:t>
      </w:r>
      <w:r w:rsidRPr="00825256">
        <w:rPr>
          <w:rFonts w:ascii="Times New Roman" w:hAnsi="Times New Roman"/>
          <w:bCs/>
          <w:sz w:val="24"/>
          <w:szCs w:val="24"/>
          <w:lang w:eastAsia="ru-RU"/>
        </w:rPr>
        <w:t xml:space="preserve">підтримки, оперативного усунення збоїв в роботі окремих модулів та відхилень від штатної роботи програмного забезпечення, відновлення працездатності окремих модулів або всієї системи, виникає потреба доступу до вихідних програмних кодів базового ліцензійного програмного забезпечення АСКОД. </w:t>
      </w:r>
    </w:p>
    <w:p w:rsidR="00825256" w:rsidRPr="00825256" w:rsidRDefault="00825256" w:rsidP="00825256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5256">
        <w:rPr>
          <w:rFonts w:ascii="Times New Roman" w:hAnsi="Times New Roman"/>
          <w:bCs/>
          <w:sz w:val="24"/>
          <w:szCs w:val="24"/>
          <w:lang w:eastAsia="ru-RU"/>
        </w:rPr>
        <w:t>Відповідно до законодавства з питань захисту авторських прав на об’єкти інтелектуальної власності (комп’ютерні програми) право доступу до вихідних програмних кодів та внесення змін до АСКОД належить розробнику АТ «ІнфоПлюс».</w:t>
      </w:r>
    </w:p>
    <w:p w:rsidR="00825256" w:rsidRPr="00825256" w:rsidRDefault="00825256" w:rsidP="00825256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5256">
        <w:rPr>
          <w:rFonts w:ascii="Times New Roman" w:hAnsi="Times New Roman"/>
          <w:bCs/>
          <w:sz w:val="24"/>
          <w:szCs w:val="24"/>
          <w:lang w:eastAsia="ru-RU"/>
        </w:rPr>
        <w:t xml:space="preserve">Відповідно до статей 15 та 16 Закону України «Про авторське право і суміжні права» АТ «ІнфоПлюс» належать виключні майнові права на первинні коди (тексти) програмного забезпечення АСКОД. У випадку надання послуг з оновлення версії АСКОД, доопрацювання окремих підсистем та модулів відповідно до змін законодавства та потреб Державної казначейської служби України, технічної підтримки, оперативного усунення збоїв в роботі окремих модулів та відхилень від штатної роботи програмного забезпечення, відновлення </w:t>
      </w:r>
      <w:r w:rsidRPr="0082525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працездатності окремих модулів або всієї системи шляхом постачання програмної продукції виконавцем може бути лише власник текстів цього програмного забезпечення.</w:t>
      </w:r>
    </w:p>
    <w:p w:rsidR="00825256" w:rsidRPr="00825256" w:rsidRDefault="00825256" w:rsidP="00825256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5256">
        <w:rPr>
          <w:rFonts w:ascii="Times New Roman" w:hAnsi="Times New Roman"/>
          <w:bCs/>
          <w:sz w:val="24"/>
          <w:szCs w:val="24"/>
          <w:lang w:eastAsia="ru-RU"/>
        </w:rPr>
        <w:t>Таким чином єдиним можливим надавачем зазначених послуг є АТ «ІнфоПлюс», оскільки є розробником базового ліцензійного програмного забезпечення АСКОД, має досконалі знання програмного коду та структур баз даних СЕД, що сприятиме швидкому наданню послуг без значних витрат часу виконавця і без ризику несумісності результатів доопрацювання СЕД шляхом постачання нової програмної продукції.</w:t>
      </w:r>
    </w:p>
    <w:p w:rsidR="00825256" w:rsidRPr="00825256" w:rsidRDefault="00825256" w:rsidP="0082525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252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Враховуючи вищезазначене, беручи до уваги положення абзацу 5 пункту 2 частини 2 статті 40 Закону України «Про публічні закупівлі», яким визначено можливість застосування Замовником переговорної процедури закупівлі як виняток у разі, якщо роботи, товари чи послуги можуть бути виконані, поставлені чи надані виключно певним суб’єктом господарювання у випадку, якщо існує необхідність захисту прав інтелектуальної власності, на підставі наданих документів, що підтверджують наявність умов застосування переговорної процедури закупівлі, Казначейству доцільно послуги «72250000-2 – Послуги, пов’язані із системами та підтримкою (Послуги з подовження строку дії технічної та сервісної підтримки програмного забезпечення АСКОД)» на термін 1 рік отримувати у АТ «ІнфоПлюс»</w:t>
      </w:r>
      <w:r w:rsidRPr="00825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25256" w:rsidRPr="00110561" w:rsidRDefault="00825256" w:rsidP="00825256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A525D">
        <w:rPr>
          <w:b/>
          <w:color w:val="000000"/>
          <w:lang w:val="uk-UA"/>
        </w:rPr>
        <w:t>Загальна характеристика та актуал</w:t>
      </w:r>
      <w:r>
        <w:rPr>
          <w:b/>
          <w:color w:val="000000"/>
          <w:lang w:val="uk-UA"/>
        </w:rPr>
        <w:t>ьність завдання (проєкту):</w:t>
      </w:r>
    </w:p>
    <w:p w:rsidR="00825256" w:rsidRPr="00825256" w:rsidRDefault="00825256" w:rsidP="00825256">
      <w:pPr>
        <w:pStyle w:val="121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</w:pPr>
      <w:r w:rsidRPr="00825256">
        <w:t>оновлення версії програмного забезпечення;</w:t>
      </w:r>
    </w:p>
    <w:p w:rsidR="00825256" w:rsidRPr="00825256" w:rsidRDefault="00825256" w:rsidP="00825256">
      <w:pPr>
        <w:pStyle w:val="121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</w:pPr>
      <w:r w:rsidRPr="00825256">
        <w:t>мінімізації виникнення нештатних ситуацій у роботі;</w:t>
      </w:r>
    </w:p>
    <w:p w:rsidR="00825256" w:rsidRPr="00825256" w:rsidRDefault="00825256" w:rsidP="00825256">
      <w:pPr>
        <w:pStyle w:val="121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</w:pPr>
      <w:r w:rsidRPr="00825256">
        <w:t>доопрацювання окремих підсистем та модулів;</w:t>
      </w:r>
    </w:p>
    <w:p w:rsidR="00825256" w:rsidRPr="00825256" w:rsidRDefault="00825256" w:rsidP="00825256">
      <w:pPr>
        <w:pStyle w:val="121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</w:pPr>
      <w:r w:rsidRPr="00825256">
        <w:t>технічна підтримка;</w:t>
      </w:r>
    </w:p>
    <w:p w:rsidR="00825256" w:rsidRPr="00825256" w:rsidRDefault="00825256" w:rsidP="00825256">
      <w:pPr>
        <w:pStyle w:val="121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</w:pPr>
      <w:r w:rsidRPr="00825256">
        <w:t>оперативне усунення збоїв в роботі окремих модулів та відхилень від штатної роботи програмного забезпечення;</w:t>
      </w:r>
    </w:p>
    <w:p w:rsidR="00825256" w:rsidRPr="00825256" w:rsidRDefault="00825256" w:rsidP="00825256">
      <w:pPr>
        <w:pStyle w:val="121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</w:pPr>
      <w:r w:rsidRPr="00825256">
        <w:t>відновлення працездатності окремих модулів або всієї системи;</w:t>
      </w:r>
    </w:p>
    <w:p w:rsidR="00825256" w:rsidRPr="00825256" w:rsidRDefault="00825256" w:rsidP="00825256">
      <w:pPr>
        <w:pStyle w:val="121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</w:pPr>
      <w:r w:rsidRPr="00825256">
        <w:t>доповнення та/або розширення функціоналу програмної продукції АСКОД відповідно до змін законодавства та потреб Казначейства.</w:t>
      </w:r>
    </w:p>
    <w:p w:rsidR="00B6060F" w:rsidRPr="00B904EC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B904EC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 бюджетного призначення для предмета закупівлі </w:t>
      </w:r>
      <w:r w:rsidR="00992307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«</w:t>
      </w:r>
      <w:r w:rsidR="00825256" w:rsidRPr="0082525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72250000-2 – Послуги, пов’язані із системами та підтримкою (Послуги з подовження строку дії технічної та сервісної підтримки програмного забезпечення АСКОД)</w:t>
      </w:r>
      <w:r w:rsidR="00992307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, відповідає розрахунку видатків до кошторису Казначейства на 2021 рік (загальний фонд) за</w:t>
      </w:r>
      <w:r w:rsidR="008B2A3E"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sz w:val="24"/>
          <w:szCs w:val="24"/>
          <w:lang w:val="uk-UA" w:eastAsia="ru-RU"/>
        </w:rPr>
        <w:t>КПКВК 3504010 «Керівництво та управління у сфері казначейського обслуговування».</w:t>
      </w:r>
    </w:p>
    <w:p w:rsidR="00B12373" w:rsidRPr="00B904EC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B904E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B904EC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Очікувана вартість предмета закупівлі розрахована відповідно до комерційн</w:t>
      </w:r>
      <w:r w:rsidR="0082525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ої 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пропозицій </w:t>
      </w:r>
      <w:r w:rsidR="00825256" w:rsidRPr="0082525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АТ «ІнфоПлюс»</w:t>
      </w:r>
      <w:r w:rsidR="00825256" w:rsidRPr="00825256"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 xml:space="preserve"> </w:t>
      </w:r>
      <w:r w:rsidR="00825256" w:rsidRPr="0082525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від 16.11.2021 № 1047/07</w:t>
      </w:r>
      <w:r w:rsidR="0082525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та становить </w:t>
      </w:r>
      <w:r w:rsidR="0082525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1 000 000</w:t>
      </w:r>
      <w:r w:rsidR="00BB6FF0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,00 </w:t>
      </w:r>
      <w:r w:rsidR="008B2A3E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825256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бе</w:t>
      </w:r>
      <w:r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з ПДВ, що відповідає розміру бюджетного призначення</w:t>
      </w:r>
      <w:r w:rsidR="00DD00C2" w:rsidRPr="00B904E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p w:rsidR="00BB6FF0" w:rsidRPr="00B904EC" w:rsidRDefault="00BB6FF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p w:rsidR="00D03707" w:rsidRPr="00B904EC" w:rsidRDefault="00D03707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</w:p>
    <w:sectPr w:rsidR="00D03707" w:rsidRPr="00B904EC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CB" w:rsidRDefault="00971DCB" w:rsidP="009A525D">
      <w:pPr>
        <w:spacing w:after="0" w:line="240" w:lineRule="auto"/>
      </w:pPr>
      <w:r>
        <w:separator/>
      </w:r>
    </w:p>
  </w:endnote>
  <w:endnote w:type="continuationSeparator" w:id="0">
    <w:p w:rsidR="00971DCB" w:rsidRDefault="00971DCB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CB" w:rsidRDefault="00971DCB" w:rsidP="009A525D">
      <w:pPr>
        <w:spacing w:after="0" w:line="240" w:lineRule="auto"/>
      </w:pPr>
      <w:r>
        <w:separator/>
      </w:r>
    </w:p>
  </w:footnote>
  <w:footnote w:type="continuationSeparator" w:id="0">
    <w:p w:rsidR="00971DCB" w:rsidRDefault="00971DCB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07" w:rsidRDefault="00D03707" w:rsidP="009A525D">
    <w:pPr>
      <w:pStyle w:val="a8"/>
      <w:jc w:val="center"/>
    </w:pPr>
    <w:fldSimple w:instr="PAGE   \* MERGEFORMAT">
      <w:r w:rsidR="0067565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067A"/>
    <w:multiLevelType w:val="hybridMultilevel"/>
    <w:tmpl w:val="5A6A2B84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E5722"/>
    <w:multiLevelType w:val="multilevel"/>
    <w:tmpl w:val="307A3926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772D56BB"/>
    <w:multiLevelType w:val="hybridMultilevel"/>
    <w:tmpl w:val="265E67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0F0F92"/>
    <w:rsid w:val="00110561"/>
    <w:rsid w:val="001478B0"/>
    <w:rsid w:val="00150D52"/>
    <w:rsid w:val="001B0A74"/>
    <w:rsid w:val="001B3984"/>
    <w:rsid w:val="001D6705"/>
    <w:rsid w:val="0025477A"/>
    <w:rsid w:val="00274606"/>
    <w:rsid w:val="002B2C45"/>
    <w:rsid w:val="002B4BE2"/>
    <w:rsid w:val="002E3C3C"/>
    <w:rsid w:val="00302ABA"/>
    <w:rsid w:val="00310B13"/>
    <w:rsid w:val="00331D01"/>
    <w:rsid w:val="0036602B"/>
    <w:rsid w:val="00370C4C"/>
    <w:rsid w:val="003A756B"/>
    <w:rsid w:val="003E5B52"/>
    <w:rsid w:val="00404E80"/>
    <w:rsid w:val="004206A1"/>
    <w:rsid w:val="004340B4"/>
    <w:rsid w:val="00454B0E"/>
    <w:rsid w:val="00456EF8"/>
    <w:rsid w:val="004742A6"/>
    <w:rsid w:val="0049681E"/>
    <w:rsid w:val="004A362D"/>
    <w:rsid w:val="004D0D97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468A"/>
    <w:rsid w:val="00646B55"/>
    <w:rsid w:val="00675653"/>
    <w:rsid w:val="00690E6C"/>
    <w:rsid w:val="006A1BE5"/>
    <w:rsid w:val="006A4ABD"/>
    <w:rsid w:val="006B0457"/>
    <w:rsid w:val="006C4DEA"/>
    <w:rsid w:val="006E22BA"/>
    <w:rsid w:val="006E2BA6"/>
    <w:rsid w:val="00706046"/>
    <w:rsid w:val="00767F7D"/>
    <w:rsid w:val="00786FBE"/>
    <w:rsid w:val="007906E0"/>
    <w:rsid w:val="007978FF"/>
    <w:rsid w:val="007F043B"/>
    <w:rsid w:val="007F423A"/>
    <w:rsid w:val="00825256"/>
    <w:rsid w:val="0083510B"/>
    <w:rsid w:val="00835FB4"/>
    <w:rsid w:val="00853FAA"/>
    <w:rsid w:val="008B26F8"/>
    <w:rsid w:val="008B2A3E"/>
    <w:rsid w:val="008C2D15"/>
    <w:rsid w:val="008E189B"/>
    <w:rsid w:val="00901E9E"/>
    <w:rsid w:val="00903376"/>
    <w:rsid w:val="00931D71"/>
    <w:rsid w:val="00946262"/>
    <w:rsid w:val="009527A7"/>
    <w:rsid w:val="00966E21"/>
    <w:rsid w:val="00967420"/>
    <w:rsid w:val="00971DCB"/>
    <w:rsid w:val="00987001"/>
    <w:rsid w:val="00992307"/>
    <w:rsid w:val="009A525D"/>
    <w:rsid w:val="009F397E"/>
    <w:rsid w:val="00A1445B"/>
    <w:rsid w:val="00A14C1A"/>
    <w:rsid w:val="00A665DE"/>
    <w:rsid w:val="00A83726"/>
    <w:rsid w:val="00AA0749"/>
    <w:rsid w:val="00AB64C8"/>
    <w:rsid w:val="00AD63A6"/>
    <w:rsid w:val="00AD71AB"/>
    <w:rsid w:val="00AD7AF3"/>
    <w:rsid w:val="00B12373"/>
    <w:rsid w:val="00B17519"/>
    <w:rsid w:val="00B56B6D"/>
    <w:rsid w:val="00B6060F"/>
    <w:rsid w:val="00B904EC"/>
    <w:rsid w:val="00B923E3"/>
    <w:rsid w:val="00BB6FF0"/>
    <w:rsid w:val="00BF32AE"/>
    <w:rsid w:val="00BF4FED"/>
    <w:rsid w:val="00C535FE"/>
    <w:rsid w:val="00C666AF"/>
    <w:rsid w:val="00C819C9"/>
    <w:rsid w:val="00CA5D5B"/>
    <w:rsid w:val="00CB0FAA"/>
    <w:rsid w:val="00CC3087"/>
    <w:rsid w:val="00D03707"/>
    <w:rsid w:val="00D10FDF"/>
    <w:rsid w:val="00D20043"/>
    <w:rsid w:val="00D417A2"/>
    <w:rsid w:val="00D9634E"/>
    <w:rsid w:val="00DB1DF8"/>
    <w:rsid w:val="00DC3684"/>
    <w:rsid w:val="00DD00C2"/>
    <w:rsid w:val="00DD2003"/>
    <w:rsid w:val="00E04F0B"/>
    <w:rsid w:val="00E20C71"/>
    <w:rsid w:val="00E33FD8"/>
    <w:rsid w:val="00E5316E"/>
    <w:rsid w:val="00EB24B0"/>
    <w:rsid w:val="00EC7002"/>
    <w:rsid w:val="00EE74B4"/>
    <w:rsid w:val="00EF25B8"/>
    <w:rsid w:val="00F13ECF"/>
    <w:rsid w:val="00F176CC"/>
    <w:rsid w:val="00F61527"/>
    <w:rsid w:val="00F81C73"/>
    <w:rsid w:val="00F935F7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2020-12-28T08:57:00Z</cp:lastPrinted>
  <dcterms:created xsi:type="dcterms:W3CDTF">2021-11-18T12:56:00Z</dcterms:created>
  <dcterms:modified xsi:type="dcterms:W3CDTF">2021-11-18T12:56:00Z</dcterms:modified>
</cp:coreProperties>
</file>