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B6" w:rsidRPr="006C7212" w:rsidRDefault="008610B6" w:rsidP="00861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12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0B6" w:rsidRPr="006C7212" w:rsidRDefault="008610B6" w:rsidP="008610B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21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C721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C7212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610B6" w:rsidRPr="006C7212" w:rsidRDefault="008610B6" w:rsidP="008F1FFA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Головне управління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Державн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казначейськ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служб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Чернігівській області; 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Реміснича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м.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Чернігів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14000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r w:rsidR="00B933CD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за ЄДРПОУ –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37972475</w:t>
      </w:r>
      <w:r w:rsidR="006C7212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, категорія замовника – орган державної влади.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«09310000-5 ‒ Електрична енергія (Електрична енергія)».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Pr="00B42F05">
        <w:rPr>
          <w:rFonts w:ascii="Times New Roman" w:eastAsia="Times New Roman" w:hAnsi="Times New Roman"/>
          <w:sz w:val="24"/>
          <w:szCs w:val="24"/>
          <w:lang w:val="uk-UA" w:eastAsia="ru-RU"/>
        </w:rPr>
        <w:t>UA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B42F05">
        <w:rPr>
          <w:rFonts w:ascii="Times New Roman" w:eastAsia="Times New Roman" w:hAnsi="Times New Roman"/>
          <w:sz w:val="24"/>
          <w:szCs w:val="24"/>
          <w:lang w:val="en-US" w:eastAsia="ru-RU"/>
        </w:rPr>
        <w:t>2023-01-27-016133-a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6C721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41CA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Очікувана вартість предмета закупівлі на 202</w:t>
      </w:r>
      <w:r w:rsid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рік: 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</w:r>
      <w:r w:rsidR="006E44CD" w:rsidRP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</w:t>
      </w:r>
      <w:r w:rsidR="00561717" w:rsidRPr="005617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39700 </w:t>
      </w:r>
      <w:r w:rsidR="005617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кВт*4,75 </w:t>
      </w:r>
      <w:proofErr w:type="spellStart"/>
      <w:r w:rsidR="005617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="006E44CD" w:rsidRP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)=</w:t>
      </w:r>
      <w:r w:rsidR="005617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188575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з ПДВ.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8610B6" w:rsidRPr="006C7212" w:rsidRDefault="008610B6" w:rsidP="008610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705FBB" w:rsidRPr="00392D97" w:rsidRDefault="00392D97" w:rsidP="008D422F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rPr>
          <w:lang w:eastAsia="ru-RU"/>
        </w:rPr>
        <w:t xml:space="preserve">Відповідно до </w:t>
      </w:r>
      <w:r w:rsidR="008D422F">
        <w:rPr>
          <w:lang w:eastAsia="ru-RU"/>
        </w:rPr>
        <w:t>пункту</w:t>
      </w:r>
      <w:r>
        <w:rPr>
          <w:lang w:eastAsia="ru-RU"/>
        </w:rPr>
        <w:t xml:space="preserve"> </w:t>
      </w:r>
      <w:r w:rsidR="008D422F">
        <w:rPr>
          <w:lang w:eastAsia="ru-RU"/>
        </w:rPr>
        <w:t>2 статті 56</w:t>
      </w:r>
      <w:r>
        <w:rPr>
          <w:lang w:eastAsia="ru-RU"/>
        </w:rPr>
        <w:t xml:space="preserve"> Закону України "Про ринок електричної енергії" №2019-VIII </w:t>
      </w:r>
      <w:r w:rsidR="002E507F">
        <w:rPr>
          <w:lang w:eastAsia="ru-RU"/>
        </w:rPr>
        <w:t>п</w:t>
      </w:r>
      <w:r w:rsidR="002E507F" w:rsidRPr="002E507F">
        <w:rPr>
          <w:lang w:eastAsia="ru-RU"/>
        </w:rPr>
        <w:t>остачання електричної енергії споживачам здійснюється за вільними цінами</w:t>
      </w:r>
      <w:r w:rsidR="002E507F">
        <w:rPr>
          <w:lang w:eastAsia="ru-RU"/>
        </w:rPr>
        <w:t>.</w:t>
      </w:r>
    </w:p>
    <w:p w:rsidR="008610B6" w:rsidRPr="005836A1" w:rsidRDefault="008610B6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6C7212">
        <w:rPr>
          <w:lang w:eastAsia="ru-RU"/>
        </w:rPr>
        <w:t xml:space="preserve">Згідно з методом порівняння ринкових цін проведено розрахунок очікуваної вартості закупівлі (ОВ) з використанням цін </w:t>
      </w:r>
      <w:r w:rsidR="002E507F">
        <w:rPr>
          <w:lang w:eastAsia="ru-RU"/>
        </w:rPr>
        <w:t>(тарифів)</w:t>
      </w:r>
      <w:r w:rsidRPr="006C7212">
        <w:rPr>
          <w:lang w:eastAsia="ru-RU"/>
        </w:rPr>
        <w:t>, отриманих з відкритих джерел інфор</w:t>
      </w:r>
      <w:r w:rsidR="00A153AB">
        <w:rPr>
          <w:lang w:eastAsia="ru-RU"/>
        </w:rPr>
        <w:t>мації, а саме з сайтів</w:t>
      </w:r>
      <w:r w:rsidRPr="006C7212">
        <w:rPr>
          <w:lang w:eastAsia="ru-RU"/>
        </w:rPr>
        <w:t xml:space="preserve"> Державного підприємства "Оператор ринку" </w:t>
      </w:r>
      <w:hyperlink r:id="rId7" w:history="1">
        <w:r w:rsidR="0039641E" w:rsidRPr="00050773">
          <w:rPr>
            <w:rStyle w:val="a6"/>
            <w:lang w:eastAsia="ru-RU"/>
          </w:rPr>
          <w:t>https://www.oree.com.ua</w:t>
        </w:r>
      </w:hyperlink>
      <w:r w:rsidR="00A153AB">
        <w:rPr>
          <w:lang w:eastAsia="ru-RU"/>
        </w:rPr>
        <w:t xml:space="preserve"> та </w:t>
      </w:r>
      <w:r w:rsidR="00536D26">
        <w:rPr>
          <w:lang w:eastAsia="ru-RU"/>
        </w:rPr>
        <w:t xml:space="preserve">Національної комісії, що здійснює державне регулювання у сферах енергетики та комунальних послуг </w:t>
      </w:r>
      <w:hyperlink r:id="rId8" w:history="1">
        <w:r w:rsidR="00536D26" w:rsidRPr="007538DE">
          <w:rPr>
            <w:rStyle w:val="a6"/>
            <w:lang w:eastAsia="ru-RU"/>
          </w:rPr>
          <w:t>https://www.nerc.gov.ua</w:t>
        </w:r>
      </w:hyperlink>
      <w:r w:rsidR="00536D26">
        <w:rPr>
          <w:lang w:eastAsia="ru-RU"/>
        </w:rPr>
        <w:t>, які діють з 01.01.2023 року.</w:t>
      </w:r>
    </w:p>
    <w:p w:rsidR="009119DD" w:rsidRPr="005836A1" w:rsidRDefault="009119DD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tbl>
      <w:tblPr>
        <w:tblStyle w:val="ab"/>
        <w:tblW w:w="0" w:type="auto"/>
        <w:tblLook w:val="04A0"/>
      </w:tblPr>
      <w:tblGrid>
        <w:gridCol w:w="7763"/>
        <w:gridCol w:w="1666"/>
      </w:tblGrid>
      <w:tr w:rsidR="00E9411D" w:rsidRPr="009119DD" w:rsidTr="009119DD">
        <w:tc>
          <w:tcPr>
            <w:tcW w:w="7763" w:type="dxa"/>
            <w:vAlign w:val="bottom"/>
          </w:tcPr>
          <w:p w:rsidR="00E9411D" w:rsidRPr="009119DD" w:rsidRDefault="00E9411D" w:rsidP="004A2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Середньозважена ціна </w:t>
            </w:r>
            <w:r w:rsidRPr="00241150">
              <w:rPr>
                <w:rFonts w:ascii="Times New Roman" w:hAnsi="Times New Roman" w:cs="Times New Roman"/>
                <w:lang w:eastAsia="ru-RU"/>
              </w:rPr>
              <w:t>купівлі електричної енергії на ринку електричної енергії (Ц</w:t>
            </w:r>
            <w:r w:rsidRPr="00241150">
              <w:rPr>
                <w:rFonts w:ascii="Times New Roman" w:hAnsi="Times New Roman" w:cs="Times New Roman"/>
                <w:vertAlign w:val="subscript"/>
                <w:lang w:eastAsia="ru-RU"/>
              </w:rPr>
              <w:t>РДН</w:t>
            </w:r>
            <w:r w:rsidRPr="00241150">
              <w:rPr>
                <w:rFonts w:ascii="Times New Roman" w:hAnsi="Times New Roman" w:cs="Times New Roman"/>
                <w:lang w:eastAsia="ru-RU"/>
              </w:rPr>
              <w:t>)</w:t>
            </w:r>
            <w:r>
              <w:rPr>
                <w:lang w:eastAsia="ru-RU"/>
              </w:rPr>
              <w:t xml:space="preserve"> </w:t>
            </w:r>
            <w:r w:rsidR="004A2510">
              <w:rPr>
                <w:lang w:eastAsia="ru-RU"/>
              </w:rPr>
              <w:t>за</w:t>
            </w:r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січень 2023 за 1 кВт*</w:t>
            </w:r>
            <w:proofErr w:type="spellStart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ПДВ</w:t>
            </w:r>
          </w:p>
        </w:tc>
        <w:tc>
          <w:tcPr>
            <w:tcW w:w="1666" w:type="dxa"/>
            <w:vAlign w:val="bottom"/>
          </w:tcPr>
          <w:p w:rsidR="00E9411D" w:rsidRPr="00E9411D" w:rsidRDefault="00555931" w:rsidP="005559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3,46276</w:t>
            </w:r>
          </w:p>
        </w:tc>
      </w:tr>
      <w:tr w:rsidR="00555931" w:rsidRPr="009119DD" w:rsidTr="00695C06">
        <w:tc>
          <w:tcPr>
            <w:tcW w:w="7763" w:type="dxa"/>
          </w:tcPr>
          <w:p w:rsidR="00555931" w:rsidRPr="009119DD" w:rsidRDefault="00555931" w:rsidP="002C2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50">
              <w:rPr>
                <w:rFonts w:ascii="Times New Roman" w:hAnsi="Times New Roman" w:cs="Times New Roman"/>
                <w:lang w:eastAsia="ru-RU"/>
              </w:rPr>
              <w:t>Цін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241150">
              <w:rPr>
                <w:rFonts w:ascii="Times New Roman" w:hAnsi="Times New Roman" w:cs="Times New Roman"/>
                <w:lang w:eastAsia="ru-RU"/>
              </w:rPr>
              <w:t xml:space="preserve"> (тариф) на послуги оператора системи передачі (Ц</w:t>
            </w:r>
            <w:r w:rsidRPr="00241150">
              <w:rPr>
                <w:rFonts w:ascii="Times New Roman" w:hAnsi="Times New Roman" w:cs="Times New Roman"/>
                <w:vertAlign w:val="subscript"/>
                <w:lang w:eastAsia="ru-RU"/>
              </w:rPr>
              <w:t>ОСП</w:t>
            </w:r>
            <w:r w:rsidRPr="00241150">
              <w:rPr>
                <w:rFonts w:ascii="Times New Roman" w:hAnsi="Times New Roman" w:cs="Times New Roman"/>
                <w:lang w:eastAsia="ru-RU"/>
              </w:rPr>
              <w:t xml:space="preserve">) </w:t>
            </w:r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 кВт*</w:t>
            </w:r>
            <w:proofErr w:type="spellStart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ПДВ</w:t>
            </w:r>
          </w:p>
        </w:tc>
        <w:tc>
          <w:tcPr>
            <w:tcW w:w="1666" w:type="dxa"/>
            <w:vAlign w:val="bottom"/>
          </w:tcPr>
          <w:p w:rsidR="00555931" w:rsidRPr="00E9411D" w:rsidRDefault="00555931" w:rsidP="002C2D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55931" w:rsidRPr="009119DD" w:rsidTr="009119DD">
        <w:tc>
          <w:tcPr>
            <w:tcW w:w="7763" w:type="dxa"/>
            <w:vAlign w:val="bottom"/>
          </w:tcPr>
          <w:p w:rsidR="00555931" w:rsidRPr="009119DD" w:rsidRDefault="00555931" w:rsidP="00555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Коєфіцієнт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прибутковості постачальника </w:t>
            </w:r>
            <w:r w:rsidRPr="00241150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Pr="00555931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241150">
              <w:rPr>
                <w:rFonts w:ascii="Times New Roman" w:hAnsi="Times New Roman" w:cs="Times New Roman"/>
                <w:lang w:eastAsia="ru-RU"/>
              </w:rPr>
              <w:t>)</w:t>
            </w:r>
            <w:r>
              <w:rPr>
                <w:lang w:eastAsia="ru-RU"/>
              </w:rPr>
              <w:t xml:space="preserve"> за</w:t>
            </w:r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кВт*</w:t>
            </w:r>
            <w:proofErr w:type="spellStart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59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=1,03),</w:t>
            </w:r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ПДВ</w:t>
            </w:r>
          </w:p>
        </w:tc>
        <w:tc>
          <w:tcPr>
            <w:tcW w:w="1666" w:type="dxa"/>
            <w:vAlign w:val="bottom"/>
          </w:tcPr>
          <w:p w:rsidR="00555931" w:rsidRPr="00E9411D" w:rsidRDefault="00555931" w:rsidP="005559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0,11529</w:t>
            </w:r>
          </w:p>
        </w:tc>
      </w:tr>
      <w:tr w:rsidR="00555931" w:rsidRPr="009119DD" w:rsidTr="009119DD">
        <w:tc>
          <w:tcPr>
            <w:tcW w:w="7763" w:type="dxa"/>
          </w:tcPr>
          <w:p w:rsidR="00555931" w:rsidRPr="009119DD" w:rsidRDefault="00555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Ціна за 1 кВт*</w:t>
            </w:r>
            <w:proofErr w:type="spellStart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урахування 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передачу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постачання</w:t>
            </w:r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ПДВ</w:t>
            </w:r>
          </w:p>
        </w:tc>
        <w:tc>
          <w:tcPr>
            <w:tcW w:w="1666" w:type="dxa"/>
            <w:vAlign w:val="bottom"/>
          </w:tcPr>
          <w:p w:rsidR="00555931" w:rsidRPr="00E9411D" w:rsidRDefault="00555931" w:rsidP="00B910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3,95833</w:t>
            </w:r>
          </w:p>
        </w:tc>
      </w:tr>
      <w:tr w:rsidR="00555931" w:rsidRPr="009119DD" w:rsidTr="009119DD">
        <w:tc>
          <w:tcPr>
            <w:tcW w:w="7763" w:type="dxa"/>
          </w:tcPr>
          <w:p w:rsidR="00555931" w:rsidRPr="009119DD" w:rsidRDefault="00555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Ціна за 1 кВт*</w:t>
            </w:r>
            <w:proofErr w:type="spellStart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урахування 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передачу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постачання</w:t>
            </w:r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91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ПДВ</w:t>
            </w:r>
          </w:p>
        </w:tc>
        <w:tc>
          <w:tcPr>
            <w:tcW w:w="1666" w:type="dxa"/>
            <w:vAlign w:val="bottom"/>
          </w:tcPr>
          <w:p w:rsidR="00555931" w:rsidRPr="00E9411D" w:rsidRDefault="00555931" w:rsidP="00B910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4,75000</w:t>
            </w:r>
          </w:p>
        </w:tc>
      </w:tr>
    </w:tbl>
    <w:p w:rsidR="009119DD" w:rsidRDefault="009119DD" w:rsidP="008610B6">
      <w:pPr>
        <w:pStyle w:val="a5"/>
        <w:spacing w:before="0" w:beforeAutospacing="0" w:after="0" w:afterAutospacing="0"/>
        <w:ind w:firstLine="426"/>
        <w:jc w:val="both"/>
        <w:rPr>
          <w:lang w:val="en-US" w:eastAsia="ru-RU"/>
        </w:rPr>
      </w:pPr>
    </w:p>
    <w:p w:rsidR="009119DD" w:rsidRPr="00966D7E" w:rsidRDefault="009119DD" w:rsidP="008610B6">
      <w:pPr>
        <w:pStyle w:val="a5"/>
        <w:spacing w:before="0" w:beforeAutospacing="0" w:after="0" w:afterAutospacing="0"/>
        <w:ind w:firstLine="426"/>
        <w:jc w:val="both"/>
        <w:rPr>
          <w:lang w:val="ru-RU" w:eastAsia="ru-RU"/>
        </w:rPr>
      </w:pPr>
      <w:r w:rsidRPr="006C7212">
        <w:rPr>
          <w:color w:val="000000"/>
          <w:lang w:eastAsia="ru-RU"/>
        </w:rPr>
        <w:t>ОВ =</w:t>
      </w:r>
      <w:r w:rsidR="00E9411D">
        <w:rPr>
          <w:color w:val="000000"/>
          <w:lang w:eastAsia="ru-RU"/>
        </w:rPr>
        <w:t xml:space="preserve"> </w:t>
      </w:r>
      <w:r w:rsidRPr="006C7212">
        <w:rPr>
          <w:color w:val="000000"/>
          <w:lang w:eastAsia="ru-RU"/>
        </w:rPr>
        <w:t xml:space="preserve">V* </w:t>
      </w:r>
      <w:r w:rsidR="00E9411D">
        <w:rPr>
          <w:color w:val="000000"/>
          <w:lang w:eastAsia="ru-RU"/>
        </w:rPr>
        <w:t>(</w:t>
      </w:r>
      <w:r w:rsidR="00E9411D" w:rsidRPr="00241150">
        <w:rPr>
          <w:lang w:eastAsia="ru-RU"/>
        </w:rPr>
        <w:t>Ц</w:t>
      </w:r>
      <w:r w:rsidR="00E9411D" w:rsidRPr="00241150">
        <w:rPr>
          <w:vertAlign w:val="subscript"/>
          <w:lang w:eastAsia="ru-RU"/>
        </w:rPr>
        <w:t>РДН</w:t>
      </w:r>
      <w:r w:rsidRPr="006C7212">
        <w:rPr>
          <w:color w:val="000000"/>
          <w:lang w:eastAsia="ru-RU"/>
        </w:rPr>
        <w:t xml:space="preserve"> +</w:t>
      </w:r>
      <w:r w:rsidR="00E9411D" w:rsidRPr="00E9411D">
        <w:rPr>
          <w:lang w:eastAsia="ru-RU"/>
        </w:rPr>
        <w:t xml:space="preserve"> </w:t>
      </w:r>
      <w:r w:rsidR="00E9411D" w:rsidRPr="00241150">
        <w:rPr>
          <w:lang w:eastAsia="ru-RU"/>
        </w:rPr>
        <w:t>Ц</w:t>
      </w:r>
      <w:r w:rsidR="00E9411D">
        <w:rPr>
          <w:vertAlign w:val="subscript"/>
          <w:lang w:eastAsia="ru-RU"/>
        </w:rPr>
        <w:t>ОСП</w:t>
      </w:r>
      <w:r w:rsidRPr="006C7212">
        <w:rPr>
          <w:color w:val="000000"/>
          <w:lang w:eastAsia="ru-RU"/>
        </w:rPr>
        <w:t>)*</w:t>
      </w:r>
      <w:proofErr w:type="spellStart"/>
      <w:r w:rsidR="008D422F">
        <w:rPr>
          <w:color w:val="000000"/>
          <w:lang w:eastAsia="ru-RU"/>
        </w:rPr>
        <w:t>К</w:t>
      </w:r>
      <w:r w:rsidR="008D422F" w:rsidRPr="008D422F">
        <w:rPr>
          <w:color w:val="000000"/>
          <w:vertAlign w:val="subscript"/>
          <w:lang w:eastAsia="ru-RU"/>
        </w:rPr>
        <w:t>пр</w:t>
      </w:r>
      <w:proofErr w:type="spellEnd"/>
      <w:r w:rsidR="008D422F" w:rsidRPr="008D422F">
        <w:rPr>
          <w:color w:val="000000"/>
          <w:lang w:eastAsia="ru-RU"/>
        </w:rPr>
        <w:t>*1,2</w:t>
      </w:r>
      <w:r w:rsidR="00E9411D">
        <w:rPr>
          <w:color w:val="000000"/>
          <w:lang w:eastAsia="ru-RU"/>
        </w:rPr>
        <w:t xml:space="preserve"> = </w:t>
      </w:r>
      <w:r w:rsidR="008D422F">
        <w:rPr>
          <w:color w:val="000000"/>
          <w:lang w:val="ru-RU" w:eastAsia="ru-RU"/>
        </w:rPr>
        <w:t>39700</w:t>
      </w:r>
      <w:r w:rsidR="009D1756">
        <w:rPr>
          <w:color w:val="000000"/>
          <w:lang w:eastAsia="ru-RU"/>
        </w:rPr>
        <w:t xml:space="preserve"> * (</w:t>
      </w:r>
      <w:r w:rsidR="008D422F">
        <w:rPr>
          <w:color w:val="000000"/>
          <w:lang w:eastAsia="ru-RU"/>
        </w:rPr>
        <w:t>3,46276</w:t>
      </w:r>
      <w:r w:rsidR="009D1756">
        <w:rPr>
          <w:color w:val="000000"/>
          <w:lang w:eastAsia="ru-RU"/>
        </w:rPr>
        <w:t>+0,380</w:t>
      </w:r>
      <w:r w:rsidR="008D422F">
        <w:rPr>
          <w:color w:val="000000"/>
          <w:lang w:eastAsia="ru-RU"/>
        </w:rPr>
        <w:t>28</w:t>
      </w:r>
      <w:r w:rsidR="009D1756">
        <w:rPr>
          <w:color w:val="000000"/>
          <w:lang w:eastAsia="ru-RU"/>
        </w:rPr>
        <w:t>)*</w:t>
      </w:r>
      <w:r w:rsidR="008D422F">
        <w:rPr>
          <w:color w:val="000000"/>
          <w:lang w:eastAsia="ru-RU"/>
        </w:rPr>
        <w:t>1,03*</w:t>
      </w:r>
      <w:r w:rsidR="009D1756">
        <w:rPr>
          <w:color w:val="000000"/>
          <w:lang w:eastAsia="ru-RU"/>
        </w:rPr>
        <w:t xml:space="preserve">1,2 = </w:t>
      </w:r>
      <w:r w:rsidR="008D422F">
        <w:rPr>
          <w:color w:val="000000"/>
          <w:lang w:val="ru-RU" w:eastAsia="ru-RU"/>
        </w:rPr>
        <w:t xml:space="preserve">188575 </w:t>
      </w:r>
      <w:proofErr w:type="spellStart"/>
      <w:r w:rsidR="008D422F">
        <w:rPr>
          <w:color w:val="000000"/>
          <w:lang w:val="ru-RU" w:eastAsia="ru-RU"/>
        </w:rPr>
        <w:t>грн</w:t>
      </w:r>
      <w:proofErr w:type="spellEnd"/>
    </w:p>
    <w:p w:rsidR="009119DD" w:rsidRPr="005836A1" w:rsidRDefault="009119DD" w:rsidP="008610B6">
      <w:pPr>
        <w:pStyle w:val="a5"/>
        <w:spacing w:before="0" w:beforeAutospacing="0" w:after="0" w:afterAutospacing="0"/>
        <w:ind w:firstLine="426"/>
        <w:jc w:val="both"/>
        <w:rPr>
          <w:lang w:val="ru-RU" w:eastAsia="ru-RU"/>
        </w:rPr>
      </w:pPr>
    </w:p>
    <w:p w:rsidR="0039641E" w:rsidRPr="006C7212" w:rsidRDefault="0039641E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231B57" w:rsidRPr="006C7212" w:rsidRDefault="00231B57"/>
    <w:sectPr w:rsidR="00231B57" w:rsidRPr="006C7212" w:rsidSect="00671D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AA" w:rsidRPr="0039641E" w:rsidRDefault="00841CAA" w:rsidP="0039641E">
      <w:pPr>
        <w:spacing w:after="0" w:line="240" w:lineRule="auto"/>
      </w:pPr>
      <w:r>
        <w:separator/>
      </w:r>
    </w:p>
  </w:endnote>
  <w:endnote w:type="continuationSeparator" w:id="0">
    <w:p w:rsidR="00841CAA" w:rsidRPr="0039641E" w:rsidRDefault="00841CAA" w:rsidP="0039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AA" w:rsidRPr="0039641E" w:rsidRDefault="00841CAA" w:rsidP="0039641E">
      <w:pPr>
        <w:spacing w:after="0" w:line="240" w:lineRule="auto"/>
      </w:pPr>
      <w:r>
        <w:separator/>
      </w:r>
    </w:p>
  </w:footnote>
  <w:footnote w:type="continuationSeparator" w:id="0">
    <w:p w:rsidR="00841CAA" w:rsidRPr="0039641E" w:rsidRDefault="00841CAA" w:rsidP="0039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0179"/>
    <w:multiLevelType w:val="hybridMultilevel"/>
    <w:tmpl w:val="60143770"/>
    <w:lvl w:ilvl="0" w:tplc="0B5AF1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B6"/>
    <w:rsid w:val="000232EA"/>
    <w:rsid w:val="00066E67"/>
    <w:rsid w:val="00097A21"/>
    <w:rsid w:val="001E37E6"/>
    <w:rsid w:val="0022559B"/>
    <w:rsid w:val="00231B57"/>
    <w:rsid w:val="00241150"/>
    <w:rsid w:val="00287573"/>
    <w:rsid w:val="002E507F"/>
    <w:rsid w:val="002E6682"/>
    <w:rsid w:val="0037507B"/>
    <w:rsid w:val="003763AC"/>
    <w:rsid w:val="00392D97"/>
    <w:rsid w:val="0039641E"/>
    <w:rsid w:val="004A2510"/>
    <w:rsid w:val="004D03C4"/>
    <w:rsid w:val="004D1DDC"/>
    <w:rsid w:val="004D4B6E"/>
    <w:rsid w:val="00535BF8"/>
    <w:rsid w:val="00536D26"/>
    <w:rsid w:val="005421CF"/>
    <w:rsid w:val="00555931"/>
    <w:rsid w:val="00561717"/>
    <w:rsid w:val="005836A1"/>
    <w:rsid w:val="0059656F"/>
    <w:rsid w:val="005E44E2"/>
    <w:rsid w:val="00641C1E"/>
    <w:rsid w:val="00666458"/>
    <w:rsid w:val="00671D78"/>
    <w:rsid w:val="006C7212"/>
    <w:rsid w:val="006D4FEB"/>
    <w:rsid w:val="006E44CD"/>
    <w:rsid w:val="00705FBB"/>
    <w:rsid w:val="00725E15"/>
    <w:rsid w:val="007B5BC0"/>
    <w:rsid w:val="00841CAA"/>
    <w:rsid w:val="008610B6"/>
    <w:rsid w:val="008C1ABE"/>
    <w:rsid w:val="008C1EA0"/>
    <w:rsid w:val="008D422F"/>
    <w:rsid w:val="008F1FFA"/>
    <w:rsid w:val="009119DD"/>
    <w:rsid w:val="0091531D"/>
    <w:rsid w:val="00966D7E"/>
    <w:rsid w:val="009C2D1C"/>
    <w:rsid w:val="009D1756"/>
    <w:rsid w:val="00A153AB"/>
    <w:rsid w:val="00AC7951"/>
    <w:rsid w:val="00B42F05"/>
    <w:rsid w:val="00B45958"/>
    <w:rsid w:val="00B65CE8"/>
    <w:rsid w:val="00B910B7"/>
    <w:rsid w:val="00B933CD"/>
    <w:rsid w:val="00BE7B1E"/>
    <w:rsid w:val="00C35497"/>
    <w:rsid w:val="00C410AC"/>
    <w:rsid w:val="00C91C7D"/>
    <w:rsid w:val="00CB351C"/>
    <w:rsid w:val="00CC1513"/>
    <w:rsid w:val="00CC4809"/>
    <w:rsid w:val="00D54D29"/>
    <w:rsid w:val="00D77ACC"/>
    <w:rsid w:val="00DE63BD"/>
    <w:rsid w:val="00E9411D"/>
    <w:rsid w:val="00ED75FB"/>
    <w:rsid w:val="00F42FB6"/>
    <w:rsid w:val="00F567C9"/>
    <w:rsid w:val="00FB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3964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641E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641E"/>
    <w:rPr>
      <w:lang w:val="uk-UA"/>
    </w:rPr>
  </w:style>
  <w:style w:type="table" w:styleId="ab">
    <w:name w:val="Table Grid"/>
    <w:basedOn w:val="a1"/>
    <w:uiPriority w:val="59"/>
    <w:rsid w:val="0091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rc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ee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EVM</cp:lastModifiedBy>
  <cp:revision>4</cp:revision>
  <cp:lastPrinted>2021-11-25T09:00:00Z</cp:lastPrinted>
  <dcterms:created xsi:type="dcterms:W3CDTF">2023-01-27T11:04:00Z</dcterms:created>
  <dcterms:modified xsi:type="dcterms:W3CDTF">2023-01-30T07:10:00Z</dcterms:modified>
</cp:coreProperties>
</file>